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42" w:rsidRPr="00EF474A" w:rsidRDefault="009A7242" w:rsidP="009A7242">
      <w:pPr>
        <w:pStyle w:val="Titre11"/>
        <w:spacing w:before="120"/>
        <w:ind w:left="1911" w:right="1911" w:firstLine="0"/>
        <w:jc w:val="center"/>
        <w:outlineLvl w:val="0"/>
        <w:rPr>
          <w:color w:val="FF0000"/>
        </w:rPr>
      </w:pPr>
      <w:bookmarkStart w:id="0" w:name="_Toc374708866"/>
      <w:bookmarkStart w:id="1" w:name="_Toc374711240"/>
      <w:r w:rsidRPr="00EF474A">
        <w:rPr>
          <w:color w:val="FF0000"/>
        </w:rPr>
        <w:t>Mention PSYCHOLOGIE</w:t>
      </w:r>
      <w:bookmarkEnd w:id="0"/>
      <w:bookmarkEnd w:id="1"/>
    </w:p>
    <w:p w:rsidR="009A7242" w:rsidRDefault="009A7242" w:rsidP="009A7242">
      <w:pPr>
        <w:pStyle w:val="Titre11"/>
        <w:spacing w:before="120"/>
        <w:ind w:left="1908" w:right="1909" w:firstLine="0"/>
        <w:jc w:val="center"/>
        <w:rPr>
          <w:b w:val="0"/>
          <w:sz w:val="23"/>
        </w:rPr>
      </w:pPr>
    </w:p>
    <w:p w:rsidR="009A7242" w:rsidRDefault="009A7242" w:rsidP="009A7242">
      <w:pPr>
        <w:pStyle w:val="Corpsdetexte"/>
        <w:spacing w:before="1"/>
        <w:ind w:left="120" w:right="119" w:hanging="1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9A7242" w:rsidRDefault="009A7242" w:rsidP="009A7242">
      <w:pPr>
        <w:pStyle w:val="Corpsdetexte"/>
        <w:spacing w:before="10"/>
        <w:rPr>
          <w:sz w:val="23"/>
        </w:rPr>
      </w:pPr>
    </w:p>
    <w:p w:rsidR="009A7242" w:rsidRDefault="009A7242" w:rsidP="009A7242">
      <w:pPr>
        <w:pStyle w:val="Titre11"/>
        <w:ind w:left="120" w:firstLine="0"/>
      </w:pPr>
      <w:bookmarkStart w:id="2" w:name="_Toc374708867"/>
      <w:bookmarkStart w:id="3" w:name="_Toc374711241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9A7242" w:rsidRDefault="009A7242" w:rsidP="009A7242">
      <w:pPr>
        <w:pStyle w:val="Corpsdetexte"/>
        <w:spacing w:before="9"/>
        <w:rPr>
          <w:b/>
          <w:sz w:val="23"/>
        </w:rPr>
      </w:pPr>
    </w:p>
    <w:p w:rsidR="009A7242" w:rsidRDefault="009A7242" w:rsidP="009A7242">
      <w:pPr>
        <w:pStyle w:val="Corpsdetexte"/>
        <w:spacing w:before="1"/>
        <w:ind w:left="119" w:right="119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PSYCHOLOGIE </w:t>
      </w:r>
      <w:proofErr w:type="spellStart"/>
      <w:proofErr w:type="gramStart"/>
      <w:r>
        <w:t>doivent</w:t>
      </w:r>
      <w:proofErr w:type="spellEnd"/>
      <w:r>
        <w:t xml:space="preserve">  </w:t>
      </w:r>
      <w:proofErr w:type="spellStart"/>
      <w:r>
        <w:t>répondre</w:t>
      </w:r>
      <w:proofErr w:type="spellEnd"/>
      <w:proofErr w:type="gram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, </w:t>
      </w:r>
      <w:proofErr w:type="spellStart"/>
      <w:r>
        <w:t>sachant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élément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souhaitable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l’un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compenser</w:t>
      </w:r>
      <w:proofErr w:type="spellEnd"/>
      <w:r>
        <w:rPr>
          <w:spacing w:val="-1"/>
        </w:rPr>
        <w:t xml:space="preserve"> </w:t>
      </w:r>
      <w:proofErr w:type="spellStart"/>
      <w:r>
        <w:t>l’autre</w:t>
      </w:r>
      <w:proofErr w:type="spellEnd"/>
      <w:r>
        <w:t>.</w:t>
      </w:r>
    </w:p>
    <w:p w:rsidR="009A7242" w:rsidRDefault="009A7242" w:rsidP="009A7242">
      <w:pPr>
        <w:pStyle w:val="Corpsdetexte"/>
        <w:spacing w:before="3"/>
      </w:pPr>
    </w:p>
    <w:p w:rsidR="009A7242" w:rsidRDefault="009A7242" w:rsidP="009A724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635" w:hanging="358"/>
      </w:pPr>
      <w:bookmarkStart w:id="4" w:name="_Toc374708868"/>
      <w:bookmarkStart w:id="5" w:name="_Toc374711242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rPr>
          <w:spacing w:val="-33"/>
        </w:rPr>
        <w:t xml:space="preserve"> </w:t>
      </w:r>
      <w:r>
        <w:t xml:space="preserve">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8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9A7242" w:rsidRDefault="009A7242" w:rsidP="009A7242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9A7242" w:rsidRDefault="009A7242" w:rsidP="009A7242">
      <w:pPr>
        <w:pStyle w:val="Corpsdetexte"/>
      </w:pPr>
    </w:p>
    <w:p w:rsidR="009A7242" w:rsidRDefault="009A7242" w:rsidP="009A7242">
      <w:pPr>
        <w:pStyle w:val="Paragraphedeliste"/>
        <w:numPr>
          <w:ilvl w:val="0"/>
          <w:numId w:val="1"/>
        </w:numPr>
        <w:tabs>
          <w:tab w:val="left" w:pos="479"/>
          <w:tab w:val="left" w:pos="480"/>
        </w:tabs>
        <w:ind w:left="119" w:right="118" w:firstLine="3"/>
        <w:jc w:val="left"/>
        <w:rPr>
          <w:sz w:val="24"/>
        </w:rPr>
      </w:pPr>
      <w:r>
        <w:rPr>
          <w:b/>
          <w:sz w:val="24"/>
        </w:rPr>
        <w:t xml:space="preserve">Disposer de </w:t>
      </w:r>
      <w:proofErr w:type="spellStart"/>
      <w:r>
        <w:rPr>
          <w:b/>
          <w:sz w:val="24"/>
        </w:rPr>
        <w:t>compétences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raisonnement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logique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et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d’argumentation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mention suppose la </w:t>
      </w:r>
      <w:proofErr w:type="spellStart"/>
      <w:r>
        <w:rPr>
          <w:sz w:val="24"/>
        </w:rPr>
        <w:t>capacité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comprendre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produire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raisonnements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logiques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argumentés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données</w:t>
      </w:r>
      <w:proofErr w:type="spellEnd"/>
      <w:r>
        <w:rPr>
          <w:sz w:val="24"/>
        </w:rPr>
        <w:t xml:space="preserve"> et de concepts </w:t>
      </w:r>
      <w:proofErr w:type="spellStart"/>
      <w:r>
        <w:rPr>
          <w:sz w:val="24"/>
        </w:rPr>
        <w:t>issus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différentes</w:t>
      </w:r>
      <w:proofErr w:type="spellEnd"/>
      <w:r>
        <w:rPr>
          <w:sz w:val="24"/>
        </w:rPr>
        <w:t xml:space="preserve"> disciplines.</w:t>
      </w:r>
    </w:p>
    <w:p w:rsidR="009A7242" w:rsidRDefault="009A7242" w:rsidP="009A7242">
      <w:pPr>
        <w:pStyle w:val="Corpsdetexte"/>
        <w:spacing w:before="8"/>
        <w:rPr>
          <w:sz w:val="23"/>
        </w:rPr>
      </w:pPr>
    </w:p>
    <w:p w:rsidR="009A7242" w:rsidRDefault="009A7242" w:rsidP="009A724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118" w:hanging="360"/>
      </w:pPr>
      <w:bookmarkStart w:id="6" w:name="_Toc374708869"/>
      <w:bookmarkStart w:id="7" w:name="_Toc374711243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de </w:t>
      </w:r>
      <w:proofErr w:type="spellStart"/>
      <w:r>
        <w:t>préférence</w:t>
      </w:r>
      <w:proofErr w:type="spellEnd"/>
      <w:r>
        <w:t xml:space="preserve"> en</w:t>
      </w:r>
      <w:r>
        <w:rPr>
          <w:spacing w:val="-2"/>
        </w:rPr>
        <w:t xml:space="preserve"> </w:t>
      </w:r>
      <w:proofErr w:type="spellStart"/>
      <w:r>
        <w:t>anglais</w:t>
      </w:r>
      <w:bookmarkEnd w:id="6"/>
      <w:bookmarkEnd w:id="7"/>
      <w:proofErr w:type="spellEnd"/>
    </w:p>
    <w:p w:rsidR="009A7242" w:rsidRDefault="009A7242" w:rsidP="009A7242">
      <w:pPr>
        <w:pStyle w:val="Corpsdetexte"/>
        <w:ind w:left="119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vivantes</w:t>
      </w:r>
      <w:proofErr w:type="spellEnd"/>
      <w:r>
        <w:t xml:space="preserve">.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l’anglais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recommandée</w:t>
      </w:r>
      <w:proofErr w:type="spellEnd"/>
      <w:r>
        <w:t>.</w:t>
      </w:r>
    </w:p>
    <w:p w:rsidR="009A7242" w:rsidRDefault="009A7242" w:rsidP="009A7242">
      <w:pPr>
        <w:pStyle w:val="Corpsdetexte"/>
        <w:spacing w:before="1"/>
      </w:pPr>
    </w:p>
    <w:p w:rsidR="009A7242" w:rsidRDefault="009A7242" w:rsidP="009A724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57"/>
      </w:pPr>
      <w:bookmarkStart w:id="8" w:name="_Toc374708870"/>
      <w:bookmarkStart w:id="9" w:name="_Toc374711244"/>
      <w:proofErr w:type="spellStart"/>
      <w:r>
        <w:t>Avoir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disciplines</w:t>
      </w:r>
      <w:r>
        <w:rPr>
          <w:spacing w:val="-5"/>
        </w:rPr>
        <w:t xml:space="preserve"> </w:t>
      </w:r>
      <w:proofErr w:type="spellStart"/>
      <w:r>
        <w:t>scientifiques</w:t>
      </w:r>
      <w:bookmarkEnd w:id="8"/>
      <w:bookmarkEnd w:id="9"/>
      <w:proofErr w:type="spellEnd"/>
    </w:p>
    <w:p w:rsidR="009A7242" w:rsidRDefault="009A7242" w:rsidP="009A7242">
      <w:pPr>
        <w:pStyle w:val="Corpsdetexte"/>
        <w:ind w:left="119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des disciplines </w:t>
      </w:r>
      <w:proofErr w:type="spellStart"/>
      <w:proofErr w:type="gramStart"/>
      <w:r>
        <w:t>suivantes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mathématiques</w:t>
      </w:r>
      <w:proofErr w:type="spellEnd"/>
      <w:r>
        <w:t>, physique-</w:t>
      </w:r>
      <w:proofErr w:type="spellStart"/>
      <w:r>
        <w:t>chimie</w:t>
      </w:r>
      <w:proofErr w:type="spellEnd"/>
      <w:r>
        <w:t xml:space="preserve"> et sciences de la vie et de la </w:t>
      </w:r>
      <w:proofErr w:type="spellStart"/>
      <w:r>
        <w:t>terre</w:t>
      </w:r>
      <w:proofErr w:type="spellEnd"/>
      <w:r>
        <w:t>.</w:t>
      </w:r>
    </w:p>
    <w:p w:rsidR="009A7242" w:rsidRDefault="009A7242" w:rsidP="009A7242">
      <w:pPr>
        <w:pStyle w:val="Corpsdetexte"/>
        <w:spacing w:before="4"/>
      </w:pPr>
    </w:p>
    <w:p w:rsidR="009A7242" w:rsidRDefault="009A7242" w:rsidP="009A724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287" w:hanging="358"/>
      </w:pPr>
      <w:bookmarkStart w:id="10" w:name="_Toc374708871"/>
      <w:bookmarkStart w:id="11" w:name="_Toc374711245"/>
      <w:proofErr w:type="spellStart"/>
      <w:r>
        <w:t>Avoir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disciplines </w:t>
      </w:r>
      <w:proofErr w:type="spellStart"/>
      <w:r>
        <w:t>littéraires</w:t>
      </w:r>
      <w:proofErr w:type="spellEnd"/>
      <w:r>
        <w:t xml:space="preserve"> et les disciplines de sciences</w:t>
      </w:r>
      <w:r>
        <w:rPr>
          <w:spacing w:val="-1"/>
        </w:rPr>
        <w:t xml:space="preserve"> </w:t>
      </w:r>
      <w:proofErr w:type="spellStart"/>
      <w:r>
        <w:t>sociales</w:t>
      </w:r>
      <w:bookmarkEnd w:id="10"/>
      <w:bookmarkEnd w:id="11"/>
      <w:proofErr w:type="spellEnd"/>
    </w:p>
    <w:p w:rsidR="009A7242" w:rsidRDefault="009A7242" w:rsidP="009A7242">
      <w:pPr>
        <w:pStyle w:val="Corpsdetexte"/>
        <w:ind w:left="119" w:right="705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des disciplines </w:t>
      </w:r>
      <w:proofErr w:type="spellStart"/>
      <w:proofErr w:type="gramStart"/>
      <w:r>
        <w:t>suivantes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philosophie</w:t>
      </w:r>
      <w:proofErr w:type="spellEnd"/>
      <w:r>
        <w:t>, histoire-</w:t>
      </w:r>
      <w:proofErr w:type="spellStart"/>
      <w:r>
        <w:t>géographie</w:t>
      </w:r>
      <w:proofErr w:type="spellEnd"/>
      <w:r>
        <w:t xml:space="preserve"> et sciences </w:t>
      </w:r>
      <w:proofErr w:type="spellStart"/>
      <w:r>
        <w:t>économiques</w:t>
      </w:r>
      <w:proofErr w:type="spellEnd"/>
      <w:r>
        <w:t xml:space="preserve"> et </w:t>
      </w:r>
      <w:proofErr w:type="spellStart"/>
      <w:r>
        <w:t>sociales</w:t>
      </w:r>
      <w:proofErr w:type="spellEnd"/>
      <w:r>
        <w:t>.</w:t>
      </w:r>
    </w:p>
    <w:p w:rsidR="009A7242" w:rsidRDefault="009A7242" w:rsidP="009A7242">
      <w:pPr>
        <w:pStyle w:val="Corpsdetexte"/>
        <w:spacing w:before="4"/>
      </w:pPr>
    </w:p>
    <w:p w:rsidR="009A7242" w:rsidRDefault="009A7242" w:rsidP="009A724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8" w:hanging="358"/>
      </w:pPr>
      <w:bookmarkStart w:id="12" w:name="_Toc374708872"/>
      <w:bookmarkStart w:id="13" w:name="_Toc374711246"/>
      <w:r>
        <w:t xml:space="preserve">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et plus </w:t>
      </w:r>
      <w:proofErr w:type="spellStart"/>
      <w:r>
        <w:t>particulièrement</w:t>
      </w:r>
      <w:proofErr w:type="spellEnd"/>
      <w:r>
        <w:t xml:space="preserve"> pour les sciences </w:t>
      </w:r>
      <w:proofErr w:type="spellStart"/>
      <w:r>
        <w:t>humaines</w:t>
      </w:r>
      <w:bookmarkEnd w:id="12"/>
      <w:bookmarkEnd w:id="13"/>
      <w:proofErr w:type="spellEnd"/>
    </w:p>
    <w:p w:rsidR="009A7242" w:rsidRDefault="009A7242" w:rsidP="009A7242">
      <w:pPr>
        <w:pStyle w:val="Corpsdetexte"/>
        <w:ind w:left="119"/>
      </w:pPr>
      <w:r>
        <w:t xml:space="preserve">La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Psychologie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en </w:t>
      </w:r>
      <w:proofErr w:type="spellStart"/>
      <w:r>
        <w:t>effet</w:t>
      </w:r>
      <w:proofErr w:type="spellEnd"/>
      <w:r>
        <w:t xml:space="preserve"> pour objet </w:t>
      </w:r>
      <w:proofErr w:type="spellStart"/>
      <w:r>
        <w:t>l'étude</w:t>
      </w:r>
      <w:proofErr w:type="spellEnd"/>
      <w:r>
        <w:t xml:space="preserve"> et la </w:t>
      </w:r>
      <w:proofErr w:type="spellStart"/>
      <w:r>
        <w:t>compréhension</w:t>
      </w:r>
      <w:proofErr w:type="spellEnd"/>
      <w:r>
        <w:t xml:space="preserve"> du </w:t>
      </w:r>
      <w:proofErr w:type="spellStart"/>
      <w:r>
        <w:t>phénomène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richesse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complexité</w:t>
      </w:r>
      <w:proofErr w:type="spellEnd"/>
      <w:r>
        <w:t>.</w:t>
      </w:r>
    </w:p>
    <w:p w:rsidR="009A7242" w:rsidRDefault="009A7242" w:rsidP="009A7242">
      <w:pPr>
        <w:pStyle w:val="Corpsdetexte"/>
      </w:pPr>
    </w:p>
    <w:p w:rsidR="009A7242" w:rsidRDefault="009A7242" w:rsidP="009A7242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left="480" w:hanging="358"/>
      </w:pPr>
      <w:bookmarkStart w:id="14" w:name="_Toc374708873"/>
      <w:bookmarkStart w:id="15" w:name="_Toc374711247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</w:t>
      </w:r>
      <w:r>
        <w:rPr>
          <w:spacing w:val="-9"/>
        </w:rPr>
        <w:t xml:space="preserve"> </w:t>
      </w:r>
      <w:r>
        <w:t>travail</w:t>
      </w:r>
      <w:bookmarkEnd w:id="14"/>
      <w:bookmarkEnd w:id="15"/>
    </w:p>
    <w:p w:rsidR="009A7242" w:rsidRDefault="009A7242" w:rsidP="009A7242">
      <w:pPr>
        <w:pStyle w:val="Corpsdetexte"/>
        <w:spacing w:line="280" w:lineRule="exact"/>
        <w:ind w:left="120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 en </w:t>
      </w:r>
      <w:proofErr w:type="spellStart"/>
      <w:r>
        <w:t>psychologie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la </w:t>
      </w:r>
      <w:proofErr w:type="spellStart"/>
      <w:r>
        <w:t>Licence</w:t>
      </w:r>
      <w:proofErr w:type="spellEnd"/>
      <w:r>
        <w:t xml:space="preserve"> de </w:t>
      </w:r>
      <w:proofErr w:type="spellStart"/>
      <w:r>
        <w:t>psychologie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lastRenderedPageBreak/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</w:t>
      </w:r>
    </w:p>
    <w:p w:rsidR="00E83210" w:rsidRDefault="00E83210">
      <w:bookmarkStart w:id="16" w:name="_GoBack"/>
      <w:bookmarkEnd w:id="16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42"/>
    <w:rsid w:val="009A7242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A724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A7242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9A7242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9A7242"/>
    <w:pPr>
      <w:widowControl w:val="0"/>
      <w:autoSpaceDE w:val="0"/>
      <w:autoSpaceDN w:val="0"/>
      <w:spacing w:after="0" w:line="240" w:lineRule="auto"/>
      <w:ind w:left="480" w:hanging="360"/>
      <w:jc w:val="both"/>
    </w:pPr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A724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A7242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9A7242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9A7242"/>
    <w:pPr>
      <w:widowControl w:val="0"/>
      <w:autoSpaceDE w:val="0"/>
      <w:autoSpaceDN w:val="0"/>
      <w:spacing w:after="0" w:line="240" w:lineRule="auto"/>
      <w:ind w:left="480" w:hanging="360"/>
      <w:jc w:val="both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2017-12-21T10:39:00Z</dcterms:created>
  <dcterms:modified xsi:type="dcterms:W3CDTF">2017-12-21T10:39:00Z</dcterms:modified>
</cp:coreProperties>
</file>