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5F" w:rsidRPr="00EF474A" w:rsidRDefault="00D95D5F" w:rsidP="00D95D5F">
      <w:pPr>
        <w:pStyle w:val="Titre11"/>
        <w:spacing w:before="120"/>
        <w:ind w:left="3016" w:firstLine="0"/>
        <w:outlineLvl w:val="0"/>
        <w:rPr>
          <w:color w:val="FF0000"/>
        </w:rPr>
      </w:pPr>
      <w:bookmarkStart w:id="0" w:name="_Toc374708881"/>
      <w:bookmarkStart w:id="1" w:name="_Toc374711255"/>
      <w:r w:rsidRPr="00EF474A">
        <w:rPr>
          <w:color w:val="FF0000"/>
        </w:rPr>
        <w:t>Mention PHILOSOPHIE</w:t>
      </w:r>
      <w:bookmarkEnd w:id="0"/>
      <w:bookmarkEnd w:id="1"/>
    </w:p>
    <w:p w:rsidR="00D95D5F" w:rsidRDefault="00D95D5F" w:rsidP="00D95D5F">
      <w:pPr>
        <w:pStyle w:val="Corpsdetexte"/>
        <w:spacing w:before="9"/>
        <w:rPr>
          <w:b/>
          <w:sz w:val="23"/>
        </w:rPr>
      </w:pPr>
    </w:p>
    <w:p w:rsidR="00D95D5F" w:rsidRDefault="00D95D5F" w:rsidP="00D95D5F">
      <w:pPr>
        <w:pStyle w:val="Corpsdetexte"/>
        <w:spacing w:before="1"/>
        <w:ind w:left="120" w:right="119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D95D5F" w:rsidRDefault="00D95D5F" w:rsidP="00D95D5F">
      <w:pPr>
        <w:pStyle w:val="Corpsdetexte"/>
        <w:spacing w:before="10"/>
        <w:rPr>
          <w:sz w:val="23"/>
        </w:rPr>
      </w:pPr>
    </w:p>
    <w:p w:rsidR="00D95D5F" w:rsidRDefault="00D95D5F" w:rsidP="00D95D5F">
      <w:pPr>
        <w:pStyle w:val="Titre11"/>
        <w:ind w:left="120" w:firstLine="0"/>
      </w:pPr>
      <w:bookmarkStart w:id="2" w:name="_Toc374708882"/>
      <w:bookmarkStart w:id="3" w:name="_Toc374711256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D95D5F" w:rsidRDefault="00D95D5F" w:rsidP="00D95D5F">
      <w:pPr>
        <w:pStyle w:val="Corpsdetexte"/>
        <w:spacing w:before="9"/>
        <w:rPr>
          <w:b/>
          <w:sz w:val="23"/>
        </w:rPr>
      </w:pPr>
    </w:p>
    <w:p w:rsidR="00D95D5F" w:rsidRDefault="00D95D5F" w:rsidP="00D95D5F">
      <w:pPr>
        <w:pStyle w:val="Corpsdetexte"/>
        <w:spacing w:before="1"/>
        <w:ind w:left="120" w:right="119" w:hanging="1"/>
        <w:jc w:val="both"/>
      </w:pPr>
      <w:r>
        <w:t xml:space="preserve">Les </w:t>
      </w:r>
      <w:proofErr w:type="spellStart"/>
      <w:r>
        <w:t>candidats</w:t>
      </w:r>
      <w:proofErr w:type="spellEnd"/>
      <w:r>
        <w:t xml:space="preserve"> à </w:t>
      </w:r>
      <w:proofErr w:type="spellStart"/>
      <w:r>
        <w:t>l’inscription</w:t>
      </w:r>
      <w:proofErr w:type="spellEnd"/>
      <w:r>
        <w:t xml:space="preserve"> en </w:t>
      </w:r>
      <w:proofErr w:type="spellStart"/>
      <w:r>
        <w:t>licence</w:t>
      </w:r>
      <w:proofErr w:type="spellEnd"/>
      <w:r>
        <w:t xml:space="preserve"> Mention </w:t>
      </w:r>
      <w:r>
        <w:rPr>
          <w:b/>
        </w:rPr>
        <w:t xml:space="preserve">PHILOSOPHIE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</w:p>
    <w:p w:rsidR="00D95D5F" w:rsidRDefault="00D95D5F" w:rsidP="00D95D5F">
      <w:pPr>
        <w:pStyle w:val="Corpsdetexte"/>
        <w:spacing w:before="3"/>
      </w:pPr>
    </w:p>
    <w:p w:rsidR="00D95D5F" w:rsidRDefault="00D95D5F" w:rsidP="00D95D5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635" w:hanging="358"/>
      </w:pPr>
      <w:bookmarkStart w:id="4" w:name="_Toc374708883"/>
      <w:bookmarkStart w:id="5" w:name="_Toc374711257"/>
      <w:r>
        <w:t xml:space="preserve">Savoir mobiliser des </w:t>
      </w:r>
      <w:proofErr w:type="spellStart"/>
      <w:r>
        <w:t>compétences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rPr>
          <w:spacing w:val="-33"/>
        </w:rPr>
        <w:t xml:space="preserve"> </w:t>
      </w:r>
      <w:r>
        <w:t xml:space="preserve">et </w:t>
      </w:r>
      <w:proofErr w:type="spellStart"/>
      <w:r>
        <w:t>orale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 un</w:t>
      </w:r>
      <w:r>
        <w:rPr>
          <w:spacing w:val="-8"/>
        </w:rPr>
        <w:t xml:space="preserve"> </w:t>
      </w:r>
      <w:proofErr w:type="spellStart"/>
      <w:r>
        <w:t>raisonnement</w:t>
      </w:r>
      <w:bookmarkEnd w:id="4"/>
      <w:bookmarkEnd w:id="5"/>
      <w:proofErr w:type="spellEnd"/>
    </w:p>
    <w:p w:rsidR="00D95D5F" w:rsidRDefault="00D95D5F" w:rsidP="00D95D5F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suppose en </w:t>
      </w:r>
      <w:proofErr w:type="spellStart"/>
      <w:r>
        <w:t>effet</w:t>
      </w:r>
      <w:proofErr w:type="spellEnd"/>
      <w:r>
        <w:t xml:space="preserve"> des </w:t>
      </w:r>
      <w:proofErr w:type="spellStart"/>
      <w:r>
        <w:t>qualités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compréhension</w:t>
      </w:r>
      <w:proofErr w:type="spellEnd"/>
      <w:r>
        <w:t xml:space="preserve"> fine de </w:t>
      </w:r>
      <w:proofErr w:type="spellStart"/>
      <w:r>
        <w:t>textes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nature </w:t>
      </w:r>
      <w:proofErr w:type="gramStart"/>
      <w:r>
        <w:t>et</w:t>
      </w:r>
      <w:proofErr w:type="gramEnd"/>
      <w:r>
        <w:t xml:space="preserve"> de </w:t>
      </w:r>
      <w:proofErr w:type="spellStart"/>
      <w:r>
        <w:t>solides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, à </w:t>
      </w:r>
      <w:proofErr w:type="spellStart"/>
      <w:r>
        <w:t>l’écrit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à </w:t>
      </w:r>
      <w:proofErr w:type="spellStart"/>
      <w:r>
        <w:t>l’oral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, </w:t>
      </w:r>
      <w:proofErr w:type="spellStart"/>
      <w:r>
        <w:t>construire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synthétiser</w:t>
      </w:r>
      <w:proofErr w:type="spellEnd"/>
      <w:r>
        <w:t xml:space="preserve">, </w:t>
      </w:r>
      <w:proofErr w:type="spellStart"/>
      <w:r>
        <w:t>produire</w:t>
      </w:r>
      <w:proofErr w:type="spellEnd"/>
      <w:r>
        <w:t xml:space="preserve"> et </w:t>
      </w:r>
      <w:proofErr w:type="spellStart"/>
      <w:r>
        <w:t>traiter</w:t>
      </w:r>
      <w:proofErr w:type="spellEnd"/>
      <w:r>
        <w:t xml:space="preserve"> des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diversifiés</w:t>
      </w:r>
      <w:proofErr w:type="spellEnd"/>
      <w:r>
        <w:t>.</w:t>
      </w:r>
    </w:p>
    <w:p w:rsidR="00D95D5F" w:rsidRDefault="00D95D5F" w:rsidP="00D95D5F">
      <w:pPr>
        <w:pStyle w:val="Corpsdetexte"/>
        <w:spacing w:before="10"/>
        <w:rPr>
          <w:sz w:val="23"/>
        </w:rPr>
      </w:pPr>
    </w:p>
    <w:p w:rsidR="00D95D5F" w:rsidRDefault="00D95D5F" w:rsidP="00D95D5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ind w:left="480" w:right="382" w:hanging="360"/>
        <w:rPr>
          <w:b w:val="0"/>
        </w:rPr>
      </w:pPr>
      <w:bookmarkStart w:id="6" w:name="_Toc374708884"/>
      <w:bookmarkStart w:id="7" w:name="_Toc374711258"/>
      <w:r>
        <w:t xml:space="preserve">Disposer d’un bon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rPr>
          <w:spacing w:val="-27"/>
        </w:rPr>
        <w:t xml:space="preserve"> </w:t>
      </w:r>
      <w:r>
        <w:rPr>
          <w:b w:val="0"/>
        </w:rPr>
        <w:t>(</w:t>
      </w:r>
      <w:proofErr w:type="spellStart"/>
      <w:r>
        <w:rPr>
          <w:b w:val="0"/>
        </w:rPr>
        <w:t>niveau</w:t>
      </w:r>
      <w:proofErr w:type="spellEnd"/>
      <w:r>
        <w:rPr>
          <w:b w:val="0"/>
        </w:rPr>
        <w:t xml:space="preserve"> B)</w:t>
      </w:r>
      <w:bookmarkEnd w:id="6"/>
      <w:bookmarkEnd w:id="7"/>
    </w:p>
    <w:p w:rsidR="00D95D5F" w:rsidRDefault="00D95D5F" w:rsidP="00D95D5F">
      <w:pPr>
        <w:pStyle w:val="Corpsdetexte"/>
        <w:ind w:left="120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comporte</w:t>
      </w:r>
      <w:proofErr w:type="spellEnd"/>
      <w:r>
        <w:t xml:space="preserve"> </w:t>
      </w:r>
      <w:proofErr w:type="spellStart"/>
      <w:r>
        <w:t>obligatoirement</w:t>
      </w:r>
      <w:proofErr w:type="spellEnd"/>
      <w:r>
        <w:t xml:space="preserve"> des </w:t>
      </w:r>
      <w:proofErr w:type="spellStart"/>
      <w:r>
        <w:t>enseignements</w:t>
      </w:r>
      <w:proofErr w:type="spellEnd"/>
      <w:r>
        <w:t xml:space="preserve"> de </w:t>
      </w:r>
      <w:proofErr w:type="spellStart"/>
      <w:proofErr w:type="gramStart"/>
      <w:r>
        <w:t>langues</w:t>
      </w:r>
      <w:proofErr w:type="spellEnd"/>
      <w:r>
        <w:t xml:space="preserve">  </w:t>
      </w:r>
      <w:proofErr w:type="spellStart"/>
      <w:r>
        <w:t>vivantes</w:t>
      </w:r>
      <w:proofErr w:type="spellEnd"/>
      <w:proofErr w:type="gramEnd"/>
      <w:r>
        <w:t xml:space="preserve">. La </w:t>
      </w:r>
      <w:proofErr w:type="spellStart"/>
      <w:r>
        <w:t>maîtrise</w:t>
      </w:r>
      <w:proofErr w:type="spellEnd"/>
      <w:r>
        <w:t xml:space="preserve"> </w:t>
      </w:r>
      <w:proofErr w:type="spellStart"/>
      <w:r>
        <w:t>d’au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baccalauréat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indispensable.</w:t>
      </w:r>
    </w:p>
    <w:p w:rsidR="00D95D5F" w:rsidRDefault="00D95D5F" w:rsidP="00D95D5F">
      <w:pPr>
        <w:pStyle w:val="Corpsdetexte"/>
      </w:pPr>
    </w:p>
    <w:p w:rsidR="00D95D5F" w:rsidRDefault="00D95D5F" w:rsidP="00D95D5F">
      <w:pPr>
        <w:pStyle w:val="Titre11"/>
        <w:numPr>
          <w:ilvl w:val="0"/>
          <w:numId w:val="1"/>
        </w:numPr>
        <w:tabs>
          <w:tab w:val="left" w:pos="480"/>
        </w:tabs>
        <w:spacing w:line="293" w:lineRule="exact"/>
        <w:ind w:left="480" w:hanging="358"/>
        <w:jc w:val="both"/>
      </w:pPr>
      <w:bookmarkStart w:id="8" w:name="_Toc374708885"/>
      <w:bookmarkStart w:id="9" w:name="_Toc374711259"/>
      <w:proofErr w:type="spellStart"/>
      <w:r>
        <w:t>Etre</w:t>
      </w:r>
      <w:proofErr w:type="spellEnd"/>
      <w:r>
        <w:t xml:space="preserve"> </w:t>
      </w:r>
      <w:proofErr w:type="spellStart"/>
      <w:r>
        <w:t>intéressé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démarche</w:t>
      </w:r>
      <w:proofErr w:type="spellEnd"/>
      <w:r>
        <w:rPr>
          <w:spacing w:val="-4"/>
        </w:rPr>
        <w:t xml:space="preserve"> </w:t>
      </w:r>
      <w:proofErr w:type="spellStart"/>
      <w:r>
        <w:t>scientifique</w:t>
      </w:r>
      <w:bookmarkEnd w:id="8"/>
      <w:bookmarkEnd w:id="9"/>
      <w:proofErr w:type="spellEnd"/>
    </w:p>
    <w:p w:rsidR="00D95D5F" w:rsidRDefault="00D95D5F" w:rsidP="00D95D5F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</w:t>
      </w:r>
      <w:proofErr w:type="gramStart"/>
      <w:r>
        <w:t>mention suppose</w:t>
      </w:r>
      <w:proofErr w:type="gramEnd"/>
      <w:r>
        <w:t xml:space="preserve"> en </w:t>
      </w:r>
      <w:proofErr w:type="spellStart"/>
      <w:r>
        <w:t>effet</w:t>
      </w:r>
      <w:proofErr w:type="spellEnd"/>
      <w:r>
        <w:t xml:space="preserve"> la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comprendre</w:t>
      </w:r>
      <w:proofErr w:type="spellEnd"/>
      <w:r>
        <w:t xml:space="preserve"> et </w:t>
      </w:r>
      <w:proofErr w:type="spellStart"/>
      <w:r>
        <w:t>produire</w:t>
      </w:r>
      <w:proofErr w:type="spellEnd"/>
      <w:r>
        <w:t xml:space="preserve"> des </w:t>
      </w:r>
      <w:proofErr w:type="spellStart"/>
      <w:r>
        <w:t>raisonnements</w:t>
      </w:r>
      <w:proofErr w:type="spellEnd"/>
      <w:r>
        <w:t xml:space="preserve"> </w:t>
      </w:r>
      <w:proofErr w:type="spellStart"/>
      <w:r>
        <w:t>logiques</w:t>
      </w:r>
      <w:proofErr w:type="spellEnd"/>
      <w:r>
        <w:t xml:space="preserve"> et </w:t>
      </w:r>
      <w:proofErr w:type="spellStart"/>
      <w:r>
        <w:t>argumentés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et de concepts </w:t>
      </w:r>
      <w:proofErr w:type="spellStart"/>
      <w:r>
        <w:t>issus</w:t>
      </w:r>
      <w:proofErr w:type="spellEnd"/>
      <w:r>
        <w:t xml:space="preserve"> de </w:t>
      </w:r>
      <w:proofErr w:type="spellStart"/>
      <w:r>
        <w:t>différentes</w:t>
      </w:r>
      <w:proofErr w:type="spellEnd"/>
      <w:r>
        <w:t xml:space="preserve"> disciplines.</w:t>
      </w:r>
    </w:p>
    <w:p w:rsidR="00D95D5F" w:rsidRDefault="00D95D5F" w:rsidP="00D95D5F">
      <w:pPr>
        <w:pStyle w:val="Corpsdetexte"/>
        <w:spacing w:before="5"/>
      </w:pPr>
    </w:p>
    <w:p w:rsidR="00D95D5F" w:rsidRDefault="00D95D5F" w:rsidP="00D95D5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120" w:hanging="358"/>
      </w:pPr>
      <w:bookmarkStart w:id="10" w:name="_Toc374708886"/>
      <w:bookmarkStart w:id="11" w:name="_Toc374711260"/>
      <w:r>
        <w:t xml:space="preserve">Faire </w:t>
      </w:r>
      <w:proofErr w:type="spellStart"/>
      <w:r>
        <w:t>preuve</w:t>
      </w:r>
      <w:proofErr w:type="spellEnd"/>
      <w:r>
        <w:t xml:space="preserve"> de </w:t>
      </w:r>
      <w:proofErr w:type="spellStart"/>
      <w:r>
        <w:t>curiosité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 et plus </w:t>
      </w:r>
      <w:proofErr w:type="spellStart"/>
      <w:r>
        <w:t>particulièrement</w:t>
      </w:r>
      <w:proofErr w:type="spellEnd"/>
      <w:r>
        <w:t xml:space="preserve"> pour la </w:t>
      </w:r>
      <w:proofErr w:type="spellStart"/>
      <w:r>
        <w:t>pensée</w:t>
      </w:r>
      <w:proofErr w:type="spellEnd"/>
      <w:r>
        <w:rPr>
          <w:spacing w:val="-1"/>
        </w:rPr>
        <w:t xml:space="preserve"> </w:t>
      </w:r>
      <w:proofErr w:type="spellStart"/>
      <w:r>
        <w:t>philosophique</w:t>
      </w:r>
      <w:bookmarkEnd w:id="10"/>
      <w:bookmarkEnd w:id="11"/>
      <w:proofErr w:type="spellEnd"/>
    </w:p>
    <w:p w:rsidR="00D95D5F" w:rsidRDefault="00D95D5F" w:rsidP="00D95D5F">
      <w:pPr>
        <w:pStyle w:val="Corpsdetexte"/>
        <w:ind w:left="119" w:right="119"/>
        <w:jc w:val="both"/>
      </w:pPr>
      <w:r>
        <w:t xml:space="preserve">La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Philosophie</w:t>
      </w:r>
      <w:proofErr w:type="spellEnd"/>
      <w:r>
        <w:t xml:space="preserve"> a pour objet </w:t>
      </w:r>
      <w:proofErr w:type="spellStart"/>
      <w:r>
        <w:t>l'étude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la </w:t>
      </w:r>
      <w:proofErr w:type="spellStart"/>
      <w:r>
        <w:t>compréhension</w:t>
      </w:r>
      <w:proofErr w:type="spellEnd"/>
      <w:r>
        <w:t xml:space="preserve"> de la </w:t>
      </w:r>
      <w:proofErr w:type="spellStart"/>
      <w:r>
        <w:t>pensée</w:t>
      </w:r>
      <w:proofErr w:type="spellEnd"/>
      <w:r>
        <w:t xml:space="preserve"> </w:t>
      </w:r>
      <w:proofErr w:type="spellStart"/>
      <w:r>
        <w:t>humaine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richesse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diversité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complexité</w:t>
      </w:r>
      <w:proofErr w:type="spellEnd"/>
      <w:r>
        <w:t>.</w:t>
      </w:r>
    </w:p>
    <w:p w:rsidR="00D95D5F" w:rsidRDefault="00D95D5F" w:rsidP="00D95D5F">
      <w:pPr>
        <w:pStyle w:val="Corpsdetexte"/>
        <w:spacing w:before="10"/>
        <w:rPr>
          <w:sz w:val="23"/>
        </w:rPr>
      </w:pPr>
    </w:p>
    <w:p w:rsidR="00D95D5F" w:rsidRDefault="00D95D5F" w:rsidP="00D95D5F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12" w:name="_Toc374708887"/>
      <w:bookmarkStart w:id="13" w:name="_Toc374711261"/>
      <w:r>
        <w:t xml:space="preserve">Disposer </w:t>
      </w:r>
      <w:proofErr w:type="spellStart"/>
      <w:r>
        <w:t>d’une</w:t>
      </w:r>
      <w:proofErr w:type="spellEnd"/>
      <w:r>
        <w:t xml:space="preserve"> bonne culture </w:t>
      </w:r>
      <w:proofErr w:type="spellStart"/>
      <w:r>
        <w:t>générale</w:t>
      </w:r>
      <w:proofErr w:type="spellEnd"/>
      <w:r>
        <w:t xml:space="preserve"> et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ouvert</w:t>
      </w:r>
      <w:proofErr w:type="spellEnd"/>
      <w:r>
        <w:t xml:space="preserve"> au</w:t>
      </w:r>
      <w:r>
        <w:rPr>
          <w:spacing w:val="-12"/>
        </w:rPr>
        <w:t xml:space="preserve"> </w:t>
      </w:r>
      <w:r>
        <w:t>monde</w:t>
      </w:r>
      <w:bookmarkEnd w:id="12"/>
      <w:bookmarkEnd w:id="13"/>
    </w:p>
    <w:p w:rsidR="00D95D5F" w:rsidRDefault="00D95D5F" w:rsidP="00D95D5F">
      <w:pPr>
        <w:pStyle w:val="Corpsdetexte"/>
        <w:ind w:left="119" w:right="118"/>
        <w:jc w:val="both"/>
      </w:pPr>
      <w:proofErr w:type="spellStart"/>
      <w:r>
        <w:t>L’intérêt</w:t>
      </w:r>
      <w:proofErr w:type="spellEnd"/>
      <w:r>
        <w:t xml:space="preserve"> pour la discipline </w:t>
      </w:r>
      <w:proofErr w:type="spellStart"/>
      <w:r>
        <w:t>Philosophie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évidemment</w:t>
      </w:r>
      <w:proofErr w:type="spellEnd"/>
      <w:r>
        <w:t xml:space="preserve"> </w:t>
      </w:r>
      <w:proofErr w:type="spellStart"/>
      <w:r>
        <w:t>essentiel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la </w:t>
      </w:r>
      <w:proofErr w:type="spellStart"/>
      <w:r>
        <w:t>démarche</w:t>
      </w:r>
      <w:proofErr w:type="spellEnd"/>
      <w:r>
        <w:t xml:space="preserve"> </w:t>
      </w:r>
      <w:proofErr w:type="spellStart"/>
      <w:r>
        <w:t>philosophique</w:t>
      </w:r>
      <w:proofErr w:type="spellEnd"/>
      <w:r>
        <w:t xml:space="preserve"> impose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bonne culture </w:t>
      </w:r>
      <w:proofErr w:type="spellStart"/>
      <w:r>
        <w:t>générale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des </w:t>
      </w:r>
      <w:proofErr w:type="spellStart"/>
      <w:r>
        <w:t>domaines</w:t>
      </w:r>
      <w:proofErr w:type="spellEnd"/>
      <w:r>
        <w:t xml:space="preserve"> </w:t>
      </w:r>
      <w:proofErr w:type="spellStart"/>
      <w:r>
        <w:t>diversifiés</w:t>
      </w:r>
      <w:proofErr w:type="spellEnd"/>
      <w:r>
        <w:t>.</w:t>
      </w:r>
    </w:p>
    <w:p w:rsidR="00D95D5F" w:rsidRDefault="00D95D5F" w:rsidP="00D95D5F">
      <w:pPr>
        <w:pStyle w:val="Corpsdetexte"/>
        <w:spacing w:before="3"/>
      </w:pPr>
    </w:p>
    <w:p w:rsidR="00D95D5F" w:rsidRDefault="00D95D5F" w:rsidP="00D95D5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119" w:hanging="358"/>
      </w:pPr>
      <w:bookmarkStart w:id="14" w:name="_Toc374708888"/>
      <w:bookmarkStart w:id="15" w:name="_Toc374711262"/>
      <w:proofErr w:type="spellStart"/>
      <w:r>
        <w:t>Pouvoir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 et </w:t>
      </w:r>
      <w:proofErr w:type="spellStart"/>
      <w:r>
        <w:t>organiser</w:t>
      </w:r>
      <w:proofErr w:type="spellEnd"/>
      <w:r>
        <w:t xml:space="preserve"> son travail,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</w:t>
      </w:r>
      <w:r>
        <w:rPr>
          <w:spacing w:val="-1"/>
        </w:rPr>
        <w:t xml:space="preserve"> </w:t>
      </w:r>
      <w:proofErr w:type="spellStart"/>
      <w:r>
        <w:t>équipe</w:t>
      </w:r>
      <w:bookmarkEnd w:id="14"/>
      <w:bookmarkEnd w:id="15"/>
      <w:proofErr w:type="spellEnd"/>
    </w:p>
    <w:p w:rsidR="00D95D5F" w:rsidRDefault="00D95D5F" w:rsidP="00D95D5F">
      <w:pPr>
        <w:pStyle w:val="Corpsdetexte"/>
        <w:ind w:left="119" w:right="119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formation en </w:t>
      </w:r>
      <w:proofErr w:type="spellStart"/>
      <w:r>
        <w:t>philosophie</w:t>
      </w:r>
      <w:proofErr w:type="spellEnd"/>
      <w:r>
        <w:t xml:space="preserve">, de la </w:t>
      </w:r>
      <w:proofErr w:type="spellStart"/>
      <w:r>
        <w:t>capacité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,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 petit </w:t>
      </w:r>
      <w:proofErr w:type="spellStart"/>
      <w:r>
        <w:t>groupe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beaucoup de formations </w:t>
      </w:r>
      <w:proofErr w:type="spellStart"/>
      <w:r>
        <w:t>universitaires</w:t>
      </w:r>
      <w:proofErr w:type="spellEnd"/>
      <w:r>
        <w:t xml:space="preserve">, la </w:t>
      </w:r>
      <w:proofErr w:type="spellStart"/>
      <w:r>
        <w:t>Licence</w:t>
      </w:r>
      <w:proofErr w:type="spellEnd"/>
      <w:r>
        <w:t xml:space="preserve"> de </w:t>
      </w:r>
      <w:proofErr w:type="spellStart"/>
      <w:r>
        <w:t>philosophie</w:t>
      </w:r>
      <w:proofErr w:type="spellEnd"/>
      <w:r>
        <w:t xml:space="preserve"> </w:t>
      </w:r>
      <w:proofErr w:type="spellStart"/>
      <w:r>
        <w:t>laisse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place </w:t>
      </w:r>
      <w:proofErr w:type="spellStart"/>
      <w:r>
        <w:t>substantielle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au travail</w:t>
      </w:r>
      <w:r>
        <w:rPr>
          <w:spacing w:val="-8"/>
        </w:rPr>
        <w:t xml:space="preserve"> </w:t>
      </w:r>
      <w:r>
        <w:t>personnel.</w:t>
      </w:r>
    </w:p>
    <w:p w:rsidR="00E83210" w:rsidRDefault="00E83210">
      <w:bookmarkStart w:id="16" w:name="_GoBack"/>
      <w:bookmarkEnd w:id="16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5F"/>
    <w:rsid w:val="00D95D5F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95D5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95D5F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D95D5F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95D5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95D5F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D95D5F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2017-12-21T10:46:00Z</dcterms:created>
  <dcterms:modified xsi:type="dcterms:W3CDTF">2017-12-21T10:46:00Z</dcterms:modified>
</cp:coreProperties>
</file>