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2F7AB" w14:textId="77777777" w:rsidR="00235BB4" w:rsidRDefault="00235BB4"/>
    <w:tbl>
      <w:tblPr>
        <w:tblStyle w:val="Grilledutableau"/>
        <w:tblW w:w="14737" w:type="dxa"/>
        <w:tblLook w:val="04A0" w:firstRow="1" w:lastRow="0" w:firstColumn="1" w:lastColumn="0" w:noHBand="0" w:noVBand="1"/>
      </w:tblPr>
      <w:tblGrid>
        <w:gridCol w:w="7320"/>
        <w:gridCol w:w="7417"/>
      </w:tblGrid>
      <w:tr w:rsidR="007D7F6F" w:rsidRPr="002A66D5" w14:paraId="6660A93C" w14:textId="2694E0B5" w:rsidTr="00130CE1">
        <w:tc>
          <w:tcPr>
            <w:tcW w:w="7320" w:type="dxa"/>
          </w:tcPr>
          <w:p w14:paraId="2FA9486E" w14:textId="77777777" w:rsidR="005C61A9" w:rsidRDefault="005C61A9" w:rsidP="005C61A9">
            <w:pPr>
              <w:rPr>
                <w:rFonts w:ascii="Poppins" w:eastAsiaTheme="minorHAnsi" w:hAnsi="Poppins" w:cs="Poppins"/>
                <w:b/>
                <w:bCs/>
                <w:color w:val="000000"/>
                <w:lang w:eastAsia="en-US"/>
              </w:rPr>
            </w:pPr>
          </w:p>
          <w:p w14:paraId="68AEEAC1" w14:textId="6098DDED" w:rsidR="005C61A9" w:rsidRDefault="005C61A9" w:rsidP="005C61A9">
            <w:pPr>
              <w:rPr>
                <w:rFonts w:ascii="Poppins" w:eastAsiaTheme="minorHAnsi" w:hAnsi="Poppins" w:cs="Poppins"/>
                <w:b/>
                <w:bCs/>
                <w:color w:val="000000"/>
                <w:lang w:eastAsia="en-US"/>
              </w:rPr>
            </w:pPr>
          </w:p>
          <w:p w14:paraId="6386C32F" w14:textId="43FAC61B" w:rsidR="005C61A9" w:rsidRDefault="005C61A9" w:rsidP="005C61A9">
            <w:pPr>
              <w:rPr>
                <w:rFonts w:ascii="Poppins" w:eastAsiaTheme="minorHAnsi" w:hAnsi="Poppins" w:cs="Poppins"/>
                <w:b/>
                <w:bCs/>
                <w:color w:val="000000"/>
                <w:lang w:eastAsia="en-US"/>
              </w:rPr>
            </w:pPr>
          </w:p>
          <w:p w14:paraId="068EC018" w14:textId="2D6C1ABB" w:rsidR="005C61A9" w:rsidRDefault="005C61A9" w:rsidP="005C61A9">
            <w:pPr>
              <w:rPr>
                <w:rFonts w:ascii="Poppins" w:eastAsiaTheme="minorHAnsi" w:hAnsi="Poppins" w:cs="Poppins"/>
                <w:b/>
                <w:bCs/>
                <w:color w:val="000000"/>
                <w:lang w:eastAsia="en-US"/>
              </w:rPr>
            </w:pPr>
          </w:p>
          <w:p w14:paraId="274A52C0" w14:textId="695548EB" w:rsidR="005C61A9" w:rsidRDefault="005C61A9" w:rsidP="005C61A9">
            <w:pPr>
              <w:rPr>
                <w:rFonts w:ascii="Poppins" w:eastAsiaTheme="minorHAnsi" w:hAnsi="Poppins" w:cs="Poppins"/>
                <w:b/>
                <w:bCs/>
                <w:color w:val="000000"/>
                <w:lang w:eastAsia="en-US"/>
              </w:rPr>
            </w:pPr>
          </w:p>
          <w:p w14:paraId="07DB4FEB" w14:textId="77777777" w:rsidR="005C61A9" w:rsidRDefault="005C61A9" w:rsidP="005C61A9">
            <w:pPr>
              <w:rPr>
                <w:rFonts w:ascii="Poppins" w:eastAsiaTheme="minorHAnsi" w:hAnsi="Poppins" w:cs="Poppins"/>
                <w:b/>
                <w:bCs/>
                <w:color w:val="000000"/>
                <w:lang w:eastAsia="en-US"/>
              </w:rPr>
            </w:pPr>
          </w:p>
          <w:p w14:paraId="72209644" w14:textId="0C4C5D96" w:rsidR="005C61A9" w:rsidRPr="005C61A9" w:rsidRDefault="005C61A9" w:rsidP="005C61A9">
            <w:pPr>
              <w:rPr>
                <w:rFonts w:ascii="Poppins" w:eastAsiaTheme="minorHAnsi" w:hAnsi="Poppins" w:cs="Poppins"/>
                <w:b/>
                <w:bCs/>
                <w:color w:val="000000"/>
                <w:lang w:eastAsia="en-US"/>
              </w:rPr>
            </w:pPr>
            <w:r w:rsidRPr="005C61A9">
              <w:rPr>
                <w:rFonts w:ascii="Poppins" w:eastAsiaTheme="minorHAnsi" w:hAnsi="Poppins" w:cs="Poppins"/>
                <w:b/>
                <w:bCs/>
                <w:color w:val="000000"/>
                <w:lang w:eastAsia="en-US"/>
              </w:rPr>
              <w:t>Article 1 : Objet</w:t>
            </w:r>
          </w:p>
          <w:p w14:paraId="4DEE981B" w14:textId="77777777" w:rsidR="005C61A9" w:rsidRPr="005C61A9" w:rsidRDefault="005C61A9" w:rsidP="005C61A9">
            <w:pPr>
              <w:rPr>
                <w:rFonts w:ascii="Poppins" w:eastAsiaTheme="minorHAnsi" w:hAnsi="Poppins" w:cs="Poppins"/>
                <w:i/>
                <w:iCs/>
                <w:color w:val="000000"/>
                <w:lang w:eastAsia="en-US"/>
              </w:rPr>
            </w:pPr>
          </w:p>
          <w:p w14:paraId="76D959FE" w14:textId="16B644DB" w:rsidR="005C61A9" w:rsidRDefault="005C61A9" w:rsidP="005C61A9">
            <w:pPr>
              <w:rPr>
                <w:rFonts w:ascii="Poppins" w:eastAsiaTheme="minorHAnsi" w:hAnsi="Poppins" w:cs="Poppins"/>
                <w:color w:val="000000"/>
                <w:lang w:eastAsia="en-US"/>
              </w:rPr>
            </w:pPr>
            <w:r w:rsidRPr="005C61A9">
              <w:rPr>
                <w:rFonts w:ascii="Poppins" w:eastAsiaTheme="minorHAnsi" w:hAnsi="Poppins" w:cs="Poppins"/>
                <w:color w:val="000000"/>
                <w:lang w:eastAsia="en-US"/>
              </w:rPr>
              <w:t>L’institut Brestois en Santé-Agro-Matière (IBSAM) a pour objectif de rassembler les unités de</w:t>
            </w:r>
            <w:r>
              <w:rPr>
                <w:rFonts w:ascii="Poppins" w:eastAsiaTheme="minorHAnsi" w:hAnsi="Poppins" w:cs="Poppins"/>
                <w:color w:val="000000"/>
                <w:lang w:eastAsia="en-US"/>
              </w:rPr>
              <w:t xml:space="preserve"> </w:t>
            </w:r>
            <w:r w:rsidRPr="005C61A9">
              <w:rPr>
                <w:rFonts w:ascii="Poppins" w:eastAsiaTheme="minorHAnsi" w:hAnsi="Poppins" w:cs="Poppins"/>
                <w:color w:val="000000"/>
                <w:lang w:eastAsia="en-US"/>
              </w:rPr>
              <w:t>recherche de l’université de Bretagne occidentale autour du domaine santé-agro-matière.</w:t>
            </w:r>
          </w:p>
          <w:p w14:paraId="697C4CBD" w14:textId="2D99FB2A" w:rsidR="005C61A9" w:rsidRDefault="005C61A9" w:rsidP="005C61A9">
            <w:pPr>
              <w:rPr>
                <w:rFonts w:ascii="Poppins" w:eastAsiaTheme="minorHAnsi" w:hAnsi="Poppins" w:cs="Poppins"/>
                <w:color w:val="000000"/>
                <w:lang w:eastAsia="en-US"/>
              </w:rPr>
            </w:pPr>
          </w:p>
          <w:p w14:paraId="07453CB9" w14:textId="06373D1B" w:rsidR="00583DD4" w:rsidRDefault="00583DD4" w:rsidP="005C61A9">
            <w:pPr>
              <w:rPr>
                <w:rFonts w:ascii="Poppins" w:eastAsiaTheme="minorHAnsi" w:hAnsi="Poppins" w:cs="Poppins"/>
                <w:color w:val="000000"/>
                <w:lang w:eastAsia="en-US"/>
              </w:rPr>
            </w:pPr>
          </w:p>
          <w:p w14:paraId="102FFB9E" w14:textId="77777777" w:rsidR="00583DD4" w:rsidRDefault="00583DD4" w:rsidP="005C61A9">
            <w:pPr>
              <w:rPr>
                <w:rFonts w:ascii="Poppins" w:eastAsiaTheme="minorHAnsi" w:hAnsi="Poppins" w:cs="Poppins"/>
                <w:color w:val="000000"/>
                <w:lang w:eastAsia="en-US"/>
              </w:rPr>
            </w:pPr>
          </w:p>
          <w:p w14:paraId="12B0D2E5" w14:textId="77777777" w:rsidR="009C3822" w:rsidRPr="005C61A9" w:rsidRDefault="009C3822" w:rsidP="005C61A9">
            <w:pPr>
              <w:rPr>
                <w:rFonts w:ascii="Poppins" w:eastAsiaTheme="minorHAnsi" w:hAnsi="Poppins" w:cs="Poppins"/>
                <w:color w:val="000000"/>
                <w:lang w:eastAsia="en-US"/>
              </w:rPr>
            </w:pPr>
          </w:p>
          <w:p w14:paraId="0B5E5CB6" w14:textId="7F73A004" w:rsidR="005C61A9" w:rsidRPr="005C61A9" w:rsidRDefault="005C61A9" w:rsidP="005C61A9">
            <w:pPr>
              <w:rPr>
                <w:rFonts w:ascii="Poppins" w:eastAsiaTheme="minorHAnsi" w:hAnsi="Poppins" w:cs="Poppins"/>
                <w:color w:val="000000"/>
                <w:lang w:eastAsia="en-US"/>
              </w:rPr>
            </w:pPr>
            <w:r w:rsidRPr="005C61A9">
              <w:rPr>
                <w:rFonts w:ascii="Poppins" w:eastAsiaTheme="minorHAnsi" w:hAnsi="Poppins" w:cs="Poppins"/>
                <w:color w:val="000000"/>
                <w:lang w:eastAsia="en-US"/>
              </w:rPr>
              <w:t>I</w:t>
            </w:r>
            <w:r w:rsidR="00A96E71">
              <w:rPr>
                <w:rFonts w:ascii="Poppins" w:eastAsiaTheme="minorHAnsi" w:hAnsi="Poppins" w:cs="Poppins"/>
                <w:color w:val="000000"/>
                <w:lang w:eastAsia="en-US"/>
              </w:rPr>
              <w:t>l</w:t>
            </w:r>
            <w:r w:rsidRPr="005C61A9">
              <w:rPr>
                <w:rFonts w:ascii="Poppins" w:eastAsiaTheme="minorHAnsi" w:hAnsi="Poppins" w:cs="Poppins"/>
                <w:color w:val="000000"/>
                <w:lang w:eastAsia="en-US"/>
              </w:rPr>
              <w:t xml:space="preserve"> cherchera à :</w:t>
            </w:r>
          </w:p>
          <w:p w14:paraId="621E42C0" w14:textId="77777777" w:rsidR="005C61A9" w:rsidRDefault="005C61A9" w:rsidP="005C61A9">
            <w:pPr>
              <w:pStyle w:val="Paragraphedeliste"/>
              <w:numPr>
                <w:ilvl w:val="0"/>
                <w:numId w:val="30"/>
              </w:numPr>
              <w:rPr>
                <w:rFonts w:ascii="Poppins" w:eastAsiaTheme="minorHAnsi" w:hAnsi="Poppins" w:cs="Poppins"/>
                <w:color w:val="000000"/>
                <w:lang w:eastAsia="en-US"/>
              </w:rPr>
            </w:pPr>
            <w:r w:rsidRPr="005C61A9">
              <w:rPr>
                <w:rFonts w:ascii="Poppins" w:eastAsiaTheme="minorHAnsi" w:hAnsi="Poppins" w:cs="Poppins"/>
                <w:color w:val="000000"/>
                <w:lang w:eastAsia="en-US"/>
              </w:rPr>
              <w:t>fédérer des recherches et expertises dans une dimension de coopération large,</w:t>
            </w:r>
          </w:p>
          <w:p w14:paraId="0486B30B" w14:textId="0395971B" w:rsidR="005C61A9" w:rsidRDefault="005C61A9" w:rsidP="005C61A9">
            <w:pPr>
              <w:pStyle w:val="Paragraphedeliste"/>
              <w:numPr>
                <w:ilvl w:val="0"/>
                <w:numId w:val="30"/>
              </w:numPr>
              <w:rPr>
                <w:rFonts w:ascii="Poppins" w:eastAsiaTheme="minorHAnsi" w:hAnsi="Poppins" w:cs="Poppins"/>
                <w:color w:val="000000"/>
                <w:lang w:eastAsia="en-US"/>
              </w:rPr>
            </w:pPr>
            <w:r w:rsidRPr="005C61A9">
              <w:rPr>
                <w:rFonts w:ascii="Poppins" w:eastAsiaTheme="minorHAnsi" w:hAnsi="Poppins" w:cs="Poppins"/>
                <w:color w:val="000000"/>
                <w:lang w:eastAsia="en-US"/>
              </w:rPr>
              <w:t>structurer, coordonner et soutenir le développement et la valorisation des activités de</w:t>
            </w:r>
            <w:r>
              <w:rPr>
                <w:rFonts w:ascii="Poppins" w:eastAsiaTheme="minorHAnsi" w:hAnsi="Poppins" w:cs="Poppins"/>
                <w:color w:val="000000"/>
                <w:lang w:eastAsia="en-US"/>
              </w:rPr>
              <w:t xml:space="preserve"> </w:t>
            </w:r>
            <w:r w:rsidRPr="005C61A9">
              <w:rPr>
                <w:rFonts w:ascii="Poppins" w:eastAsiaTheme="minorHAnsi" w:hAnsi="Poppins" w:cs="Poppins"/>
                <w:color w:val="000000"/>
                <w:lang w:eastAsia="en-US"/>
              </w:rPr>
              <w:t>recherches.</w:t>
            </w:r>
          </w:p>
          <w:p w14:paraId="1E21106F" w14:textId="3C59989D" w:rsidR="005C61A9" w:rsidRDefault="005C61A9" w:rsidP="005C61A9">
            <w:pPr>
              <w:rPr>
                <w:rFonts w:ascii="Poppins" w:eastAsiaTheme="minorHAnsi" w:hAnsi="Poppins" w:cs="Poppins"/>
                <w:b/>
                <w:bCs/>
                <w:color w:val="000000"/>
                <w:lang w:eastAsia="en-US"/>
              </w:rPr>
            </w:pPr>
          </w:p>
          <w:p w14:paraId="544097AD" w14:textId="77777777" w:rsidR="00A96E71" w:rsidRPr="005C61A9" w:rsidRDefault="00A96E71" w:rsidP="005C61A9">
            <w:pPr>
              <w:rPr>
                <w:rFonts w:ascii="Poppins" w:eastAsiaTheme="minorHAnsi" w:hAnsi="Poppins" w:cs="Poppins"/>
                <w:b/>
                <w:bCs/>
                <w:color w:val="000000"/>
                <w:lang w:eastAsia="en-US"/>
              </w:rPr>
            </w:pPr>
          </w:p>
          <w:p w14:paraId="452D7C9B" w14:textId="647FB808" w:rsidR="00A96E71" w:rsidRPr="00A96E71" w:rsidRDefault="00A96E71" w:rsidP="005C61A9">
            <w:pPr>
              <w:rPr>
                <w:rFonts w:ascii="Poppins" w:eastAsiaTheme="minorHAnsi" w:hAnsi="Poppins" w:cs="Poppins"/>
                <w:color w:val="000000"/>
                <w:lang w:eastAsia="en-US"/>
              </w:rPr>
            </w:pPr>
            <w:r w:rsidRPr="00A96E71">
              <w:rPr>
                <w:rFonts w:ascii="Poppins" w:eastAsiaTheme="minorHAnsi" w:hAnsi="Poppins" w:cs="Poppins"/>
                <w:color w:val="000000"/>
                <w:lang w:eastAsia="en-US"/>
              </w:rPr>
              <w:t>[…]</w:t>
            </w:r>
          </w:p>
          <w:p w14:paraId="0B8AC97E" w14:textId="7D122670" w:rsidR="00F45103" w:rsidRPr="00F804B5" w:rsidRDefault="00F45103" w:rsidP="00EF19A5">
            <w:pPr>
              <w:rPr>
                <w:rFonts w:ascii="Poppins" w:eastAsiaTheme="minorHAnsi" w:hAnsi="Poppins" w:cs="Poppins"/>
                <w:color w:val="000000"/>
                <w:lang w:eastAsia="en-US"/>
              </w:rPr>
            </w:pPr>
          </w:p>
        </w:tc>
        <w:tc>
          <w:tcPr>
            <w:tcW w:w="7417" w:type="dxa"/>
          </w:tcPr>
          <w:p w14:paraId="19B0DABA" w14:textId="77777777" w:rsidR="00A1443C" w:rsidRPr="00A1443C" w:rsidRDefault="00572419" w:rsidP="00A1443C">
            <w:pPr>
              <w:rPr>
                <w:rFonts w:ascii="Poppins" w:eastAsiaTheme="minorHAnsi" w:hAnsi="Poppins" w:cs="Poppins"/>
                <w:b/>
                <w:bCs/>
                <w:color w:val="FF0000"/>
                <w:highlight w:val="lightGray"/>
                <w:lang w:eastAsia="en-US"/>
              </w:rPr>
            </w:pPr>
            <w:r w:rsidRPr="00A1443C">
              <w:rPr>
                <w:rFonts w:ascii="Poppins" w:eastAsiaTheme="minorHAnsi" w:hAnsi="Poppins" w:cs="Poppins"/>
                <w:b/>
                <w:bCs/>
                <w:color w:val="FF0000"/>
                <w:highlight w:val="lightGray"/>
                <w:lang w:eastAsia="en-US"/>
              </w:rPr>
              <w:t>Préambule :</w:t>
            </w:r>
          </w:p>
          <w:p w14:paraId="6203882D" w14:textId="77777777" w:rsidR="00A1443C" w:rsidRPr="00A1443C" w:rsidRDefault="00A1443C" w:rsidP="00A1443C">
            <w:pPr>
              <w:rPr>
                <w:rFonts w:ascii="Poppins" w:eastAsiaTheme="minorHAnsi" w:hAnsi="Poppins" w:cs="Poppins"/>
                <w:b/>
                <w:bCs/>
                <w:color w:val="FF0000"/>
                <w:highlight w:val="lightGray"/>
                <w:lang w:eastAsia="en-US"/>
              </w:rPr>
            </w:pPr>
          </w:p>
          <w:p w14:paraId="22E73AF9" w14:textId="30C3C905" w:rsidR="00572419" w:rsidRPr="00A1443C" w:rsidRDefault="00572419" w:rsidP="00A1443C">
            <w:pPr>
              <w:rPr>
                <w:b/>
                <w:bCs/>
                <w:color w:val="FF0000"/>
                <w:highlight w:val="lightGray"/>
              </w:rPr>
            </w:pPr>
            <w:r w:rsidRPr="00A1443C">
              <w:rPr>
                <w:rFonts w:ascii="Poppins" w:hAnsi="Poppins" w:cs="Poppins"/>
                <w:color w:val="FF0000"/>
                <w:highlight w:val="lightGray"/>
              </w:rPr>
              <w:t>Toute fonction mentionnée dans les présents statuts doit s’entendre comme exercée indifféremment par une femme ou un homme.</w:t>
            </w:r>
          </w:p>
          <w:p w14:paraId="1BCE2DC3" w14:textId="77777777" w:rsidR="00572419" w:rsidRPr="00A1443C" w:rsidRDefault="00572419" w:rsidP="00572419">
            <w:pPr>
              <w:spacing w:before="200"/>
              <w:jc w:val="both"/>
              <w:outlineLvl w:val="1"/>
              <w:rPr>
                <w:b/>
                <w:bCs/>
                <w:color w:val="FF0000"/>
              </w:rPr>
            </w:pPr>
            <w:r w:rsidRPr="00A1443C">
              <w:rPr>
                <w:rFonts w:ascii="Poppins" w:hAnsi="Poppins" w:cs="Poppins"/>
                <w:b/>
                <w:bCs/>
                <w:color w:val="FF0000"/>
                <w:highlight w:val="lightGray"/>
              </w:rPr>
              <w:t>DISPOSITIONS GENERALES</w:t>
            </w:r>
          </w:p>
          <w:p w14:paraId="1D0DE7AB" w14:textId="7723DBF5" w:rsidR="00572419" w:rsidRDefault="00572419" w:rsidP="00F45103">
            <w:pPr>
              <w:rPr>
                <w:rFonts w:ascii="Poppins" w:eastAsiaTheme="minorHAnsi" w:hAnsi="Poppins" w:cs="Poppins"/>
                <w:b/>
                <w:bCs/>
                <w:color w:val="000000"/>
                <w:lang w:eastAsia="en-US"/>
              </w:rPr>
            </w:pPr>
          </w:p>
          <w:p w14:paraId="4247CA8A" w14:textId="2FC763DE" w:rsidR="00403CC8" w:rsidRPr="005C61A9" w:rsidRDefault="00403CC8" w:rsidP="00403CC8">
            <w:pPr>
              <w:rPr>
                <w:rFonts w:ascii="Poppins" w:eastAsiaTheme="minorHAnsi" w:hAnsi="Poppins" w:cs="Poppins"/>
                <w:b/>
                <w:bCs/>
                <w:color w:val="000000"/>
                <w:lang w:eastAsia="en-US"/>
              </w:rPr>
            </w:pPr>
            <w:r w:rsidRPr="005C61A9">
              <w:rPr>
                <w:rFonts w:ascii="Poppins" w:eastAsiaTheme="minorHAnsi" w:hAnsi="Poppins" w:cs="Poppins"/>
                <w:b/>
                <w:bCs/>
                <w:color w:val="000000"/>
                <w:lang w:eastAsia="en-US"/>
              </w:rPr>
              <w:t>Article 1</w:t>
            </w:r>
            <w:r w:rsidR="00C94609">
              <w:rPr>
                <w:rFonts w:ascii="Poppins" w:eastAsiaTheme="minorHAnsi" w:hAnsi="Poppins" w:cs="Poppins"/>
                <w:b/>
                <w:bCs/>
                <w:color w:val="000000"/>
                <w:lang w:eastAsia="en-US"/>
              </w:rPr>
              <w:t>.</w:t>
            </w:r>
            <w:r w:rsidRPr="005C61A9">
              <w:rPr>
                <w:rFonts w:ascii="Poppins" w:eastAsiaTheme="minorHAnsi" w:hAnsi="Poppins" w:cs="Poppins"/>
                <w:b/>
                <w:bCs/>
                <w:color w:val="000000"/>
                <w:lang w:eastAsia="en-US"/>
              </w:rPr>
              <w:t xml:space="preserve"> Objet</w:t>
            </w:r>
          </w:p>
          <w:p w14:paraId="5731F549" w14:textId="77777777" w:rsidR="00403CC8" w:rsidRPr="005C61A9" w:rsidRDefault="00403CC8" w:rsidP="00403CC8">
            <w:pPr>
              <w:rPr>
                <w:rFonts w:ascii="Poppins" w:eastAsiaTheme="minorHAnsi" w:hAnsi="Poppins" w:cs="Poppins"/>
                <w:i/>
                <w:iCs/>
                <w:color w:val="000000"/>
                <w:lang w:eastAsia="en-US"/>
              </w:rPr>
            </w:pPr>
          </w:p>
          <w:p w14:paraId="2A8219C7" w14:textId="1CC1A302" w:rsidR="00583DD4" w:rsidRPr="006452D3" w:rsidRDefault="00403CC8" w:rsidP="00583DD4">
            <w:pPr>
              <w:rPr>
                <w:rFonts w:ascii="Poppins" w:eastAsiaTheme="minorHAnsi" w:hAnsi="Poppins" w:cs="Poppins"/>
                <w:color w:val="000000"/>
                <w:lang w:eastAsia="en-US"/>
              </w:rPr>
            </w:pPr>
            <w:r w:rsidRPr="005C61A9">
              <w:rPr>
                <w:rFonts w:ascii="Poppins" w:eastAsiaTheme="minorHAnsi" w:hAnsi="Poppins" w:cs="Poppins"/>
                <w:color w:val="000000"/>
                <w:lang w:eastAsia="en-US"/>
              </w:rPr>
              <w:t xml:space="preserve">L’institut </w:t>
            </w:r>
            <w:r w:rsidRPr="00632E44">
              <w:rPr>
                <w:rFonts w:ascii="Poppins" w:eastAsiaTheme="minorHAnsi" w:hAnsi="Poppins" w:cs="Poppins"/>
                <w:color w:val="FF0000"/>
                <w:highlight w:val="lightGray"/>
                <w:lang w:eastAsia="en-US"/>
              </w:rPr>
              <w:t>b</w:t>
            </w:r>
            <w:r w:rsidRPr="00632E44">
              <w:rPr>
                <w:rFonts w:ascii="Poppins" w:eastAsiaTheme="minorHAnsi" w:hAnsi="Poppins" w:cs="Poppins"/>
                <w:color w:val="000000"/>
                <w:lang w:eastAsia="en-US"/>
              </w:rPr>
              <w:t xml:space="preserve">restois en </w:t>
            </w:r>
            <w:r w:rsidRPr="00632E44">
              <w:rPr>
                <w:rFonts w:ascii="Poppins" w:eastAsiaTheme="minorHAnsi" w:hAnsi="Poppins" w:cs="Poppins"/>
                <w:color w:val="FF0000"/>
                <w:highlight w:val="lightGray"/>
                <w:lang w:eastAsia="en-US"/>
              </w:rPr>
              <w:t>s</w:t>
            </w:r>
            <w:r w:rsidRPr="00632E44">
              <w:rPr>
                <w:rFonts w:ascii="Poppins" w:eastAsiaTheme="minorHAnsi" w:hAnsi="Poppins" w:cs="Poppins"/>
                <w:color w:val="000000"/>
                <w:lang w:eastAsia="en-US"/>
              </w:rPr>
              <w:t>anté-</w:t>
            </w:r>
            <w:r w:rsidRPr="00632E44">
              <w:rPr>
                <w:rFonts w:ascii="Poppins" w:eastAsiaTheme="minorHAnsi" w:hAnsi="Poppins" w:cs="Poppins"/>
                <w:color w:val="FF0000"/>
                <w:highlight w:val="lightGray"/>
                <w:lang w:eastAsia="en-US"/>
              </w:rPr>
              <w:t>a</w:t>
            </w:r>
            <w:r w:rsidRPr="00632E44">
              <w:rPr>
                <w:rFonts w:ascii="Poppins" w:eastAsiaTheme="minorHAnsi" w:hAnsi="Poppins" w:cs="Poppins"/>
                <w:color w:val="000000"/>
                <w:lang w:eastAsia="en-US"/>
              </w:rPr>
              <w:t>gro-</w:t>
            </w:r>
            <w:r w:rsidRPr="00632E44">
              <w:rPr>
                <w:rFonts w:ascii="Poppins" w:eastAsiaTheme="minorHAnsi" w:hAnsi="Poppins" w:cs="Poppins"/>
                <w:color w:val="FF0000"/>
                <w:highlight w:val="lightGray"/>
                <w:lang w:eastAsia="en-US"/>
              </w:rPr>
              <w:t>m</w:t>
            </w:r>
            <w:r w:rsidRPr="00632E44">
              <w:rPr>
                <w:rFonts w:ascii="Poppins" w:eastAsiaTheme="minorHAnsi" w:hAnsi="Poppins" w:cs="Poppins"/>
                <w:color w:val="000000"/>
                <w:lang w:eastAsia="en-US"/>
              </w:rPr>
              <w:t>atière</w:t>
            </w:r>
            <w:r w:rsidRPr="005C61A9">
              <w:rPr>
                <w:rFonts w:ascii="Poppins" w:eastAsiaTheme="minorHAnsi" w:hAnsi="Poppins" w:cs="Poppins"/>
                <w:color w:val="000000"/>
                <w:lang w:eastAsia="en-US"/>
              </w:rPr>
              <w:t xml:space="preserve"> (IBSAM) </w:t>
            </w:r>
            <w:r w:rsidR="00583DD4" w:rsidRPr="00A1443C">
              <w:rPr>
                <w:rFonts w:ascii="Poppins" w:eastAsiaTheme="minorHAnsi" w:hAnsi="Poppins" w:cs="Poppins"/>
                <w:color w:val="FF0000"/>
                <w:highlight w:val="lightGray"/>
                <w:lang w:eastAsia="en-US"/>
              </w:rPr>
              <w:t>est un centre de recherche, composante de l’université de Brest (université de Bretagne Occidentale (UBO)), au sens de l’article L.713-1 du code de l’éducation.</w:t>
            </w:r>
            <w:r w:rsidR="00583DD4" w:rsidRPr="00A1443C">
              <w:rPr>
                <w:rFonts w:ascii="Poppins" w:eastAsiaTheme="minorHAnsi" w:hAnsi="Poppins" w:cs="Poppins"/>
                <w:color w:val="FF0000"/>
                <w:lang w:eastAsia="en-US"/>
              </w:rPr>
              <w:t xml:space="preserve"> </w:t>
            </w:r>
          </w:p>
          <w:p w14:paraId="718C32B4" w14:textId="77777777" w:rsidR="00583DD4" w:rsidRDefault="00583DD4" w:rsidP="00403CC8">
            <w:pPr>
              <w:rPr>
                <w:rFonts w:ascii="Poppins" w:eastAsiaTheme="minorHAnsi" w:hAnsi="Poppins" w:cs="Poppins"/>
                <w:color w:val="000000"/>
                <w:lang w:eastAsia="en-US"/>
              </w:rPr>
            </w:pPr>
          </w:p>
          <w:p w14:paraId="329BD39A" w14:textId="3FD8D913" w:rsidR="00403CC8" w:rsidRDefault="00583DD4" w:rsidP="00403CC8">
            <w:pPr>
              <w:rPr>
                <w:rFonts w:ascii="Poppins" w:eastAsiaTheme="minorHAnsi" w:hAnsi="Poppins" w:cs="Poppins"/>
                <w:color w:val="000000"/>
                <w:lang w:eastAsia="en-US"/>
              </w:rPr>
            </w:pPr>
            <w:r w:rsidRPr="00583DD4">
              <w:rPr>
                <w:rFonts w:ascii="Poppins" w:eastAsiaTheme="minorHAnsi" w:hAnsi="Poppins" w:cs="Poppins"/>
                <w:color w:val="FF0000"/>
                <w:highlight w:val="lightGray"/>
                <w:lang w:eastAsia="en-US"/>
              </w:rPr>
              <w:t>L’institut</w:t>
            </w:r>
            <w:r>
              <w:rPr>
                <w:rFonts w:ascii="Poppins" w:eastAsiaTheme="minorHAnsi" w:hAnsi="Poppins" w:cs="Poppins"/>
                <w:color w:val="000000"/>
                <w:lang w:eastAsia="en-US"/>
              </w:rPr>
              <w:t xml:space="preserve"> </w:t>
            </w:r>
            <w:r w:rsidR="00403CC8" w:rsidRPr="005C61A9">
              <w:rPr>
                <w:rFonts w:ascii="Poppins" w:eastAsiaTheme="minorHAnsi" w:hAnsi="Poppins" w:cs="Poppins"/>
                <w:color w:val="000000"/>
                <w:lang w:eastAsia="en-US"/>
              </w:rPr>
              <w:t>a pour objectif de rassembler les unités de</w:t>
            </w:r>
            <w:r w:rsidR="00403CC8">
              <w:rPr>
                <w:rFonts w:ascii="Poppins" w:eastAsiaTheme="minorHAnsi" w:hAnsi="Poppins" w:cs="Poppins"/>
                <w:color w:val="000000"/>
                <w:lang w:eastAsia="en-US"/>
              </w:rPr>
              <w:t xml:space="preserve"> </w:t>
            </w:r>
            <w:r w:rsidR="00403CC8" w:rsidRPr="005C61A9">
              <w:rPr>
                <w:rFonts w:ascii="Poppins" w:eastAsiaTheme="minorHAnsi" w:hAnsi="Poppins" w:cs="Poppins"/>
                <w:color w:val="000000"/>
                <w:lang w:eastAsia="en-US"/>
              </w:rPr>
              <w:t>recherche autour du domaine santé-agro-matière</w:t>
            </w:r>
            <w:r w:rsidRPr="005C61A9">
              <w:rPr>
                <w:rFonts w:ascii="Poppins" w:eastAsiaTheme="minorHAnsi" w:hAnsi="Poppins" w:cs="Poppins"/>
                <w:color w:val="000000"/>
                <w:lang w:eastAsia="en-US"/>
              </w:rPr>
              <w:t xml:space="preserve"> </w:t>
            </w:r>
            <w:r w:rsidRPr="00583DD4">
              <w:rPr>
                <w:rFonts w:ascii="Poppins" w:eastAsiaTheme="minorHAnsi" w:hAnsi="Poppins" w:cs="Poppins"/>
                <w:color w:val="FF0000"/>
                <w:highlight w:val="lightGray"/>
                <w:lang w:eastAsia="en-US"/>
              </w:rPr>
              <w:t>à</w:t>
            </w:r>
            <w:r>
              <w:rPr>
                <w:rFonts w:ascii="Poppins" w:eastAsiaTheme="minorHAnsi" w:hAnsi="Poppins" w:cs="Poppins"/>
                <w:color w:val="000000"/>
                <w:lang w:eastAsia="en-US"/>
              </w:rPr>
              <w:t xml:space="preserve"> </w:t>
            </w:r>
            <w:r w:rsidRPr="005C61A9">
              <w:rPr>
                <w:rFonts w:ascii="Poppins" w:eastAsiaTheme="minorHAnsi" w:hAnsi="Poppins" w:cs="Poppins"/>
                <w:color w:val="000000"/>
                <w:lang w:eastAsia="en-US"/>
              </w:rPr>
              <w:t xml:space="preserve">l’université de </w:t>
            </w:r>
            <w:r w:rsidRPr="009C3822">
              <w:rPr>
                <w:rFonts w:ascii="Poppins" w:eastAsiaTheme="minorHAnsi" w:hAnsi="Poppins" w:cs="Poppins"/>
                <w:color w:val="FF0000"/>
                <w:highlight w:val="lightGray"/>
                <w:lang w:eastAsia="en-US"/>
              </w:rPr>
              <w:t>Brest</w:t>
            </w:r>
            <w:r w:rsidR="00403CC8" w:rsidRPr="005C61A9">
              <w:rPr>
                <w:rFonts w:ascii="Poppins" w:eastAsiaTheme="minorHAnsi" w:hAnsi="Poppins" w:cs="Poppins"/>
                <w:color w:val="000000"/>
                <w:lang w:eastAsia="en-US"/>
              </w:rPr>
              <w:t>.</w:t>
            </w:r>
          </w:p>
          <w:p w14:paraId="1F118BDF" w14:textId="77777777" w:rsidR="00403CC8" w:rsidRPr="005C61A9" w:rsidRDefault="00403CC8" w:rsidP="00403CC8">
            <w:pPr>
              <w:rPr>
                <w:rFonts w:ascii="Poppins" w:eastAsiaTheme="minorHAnsi" w:hAnsi="Poppins" w:cs="Poppins"/>
                <w:color w:val="000000"/>
                <w:lang w:eastAsia="en-US"/>
              </w:rPr>
            </w:pPr>
          </w:p>
          <w:p w14:paraId="7F2FA414" w14:textId="3C3A8F58" w:rsidR="00403CC8" w:rsidRPr="005C61A9" w:rsidRDefault="00583DD4" w:rsidP="00403CC8">
            <w:pPr>
              <w:rPr>
                <w:rFonts w:ascii="Poppins" w:eastAsiaTheme="minorHAnsi" w:hAnsi="Poppins" w:cs="Poppins"/>
                <w:color w:val="000000"/>
                <w:lang w:eastAsia="en-US"/>
              </w:rPr>
            </w:pPr>
            <w:r>
              <w:rPr>
                <w:rFonts w:ascii="Poppins" w:eastAsiaTheme="minorHAnsi" w:hAnsi="Poppins" w:cs="Poppins"/>
                <w:color w:val="FF0000"/>
                <w:highlight w:val="lightGray"/>
                <w:lang w:eastAsia="en-US"/>
              </w:rPr>
              <w:t>L’institut</w:t>
            </w:r>
            <w:r w:rsidR="00632E44" w:rsidRPr="00632E44">
              <w:rPr>
                <w:rFonts w:ascii="Poppins" w:eastAsiaTheme="minorHAnsi" w:hAnsi="Poppins" w:cs="Poppins"/>
                <w:color w:val="000000"/>
                <w:highlight w:val="lightGray"/>
                <w:lang w:eastAsia="en-US"/>
              </w:rPr>
              <w:t xml:space="preserve"> </w:t>
            </w:r>
            <w:r w:rsidR="009C3822" w:rsidRPr="00632E44">
              <w:rPr>
                <w:rFonts w:ascii="Poppins" w:eastAsiaTheme="minorHAnsi" w:hAnsi="Poppins" w:cs="Poppins"/>
                <w:color w:val="FF0000"/>
                <w:highlight w:val="lightGray"/>
                <w:lang w:eastAsia="en-US"/>
              </w:rPr>
              <w:t>vise</w:t>
            </w:r>
            <w:r w:rsidR="009C3822" w:rsidRPr="009C3822">
              <w:rPr>
                <w:rFonts w:ascii="Poppins" w:eastAsiaTheme="minorHAnsi" w:hAnsi="Poppins" w:cs="Poppins"/>
                <w:color w:val="000000"/>
                <w:lang w:eastAsia="en-US"/>
              </w:rPr>
              <w:t xml:space="preserve"> </w:t>
            </w:r>
            <w:r w:rsidR="00403CC8" w:rsidRPr="009C3822">
              <w:rPr>
                <w:rFonts w:ascii="Poppins" w:eastAsiaTheme="minorHAnsi" w:hAnsi="Poppins" w:cs="Poppins"/>
                <w:color w:val="000000"/>
                <w:lang w:eastAsia="en-US"/>
              </w:rPr>
              <w:t>à</w:t>
            </w:r>
            <w:r w:rsidR="00403CC8" w:rsidRPr="005C61A9">
              <w:rPr>
                <w:rFonts w:ascii="Poppins" w:eastAsiaTheme="minorHAnsi" w:hAnsi="Poppins" w:cs="Poppins"/>
                <w:color w:val="000000"/>
                <w:lang w:eastAsia="en-US"/>
              </w:rPr>
              <w:t xml:space="preserve"> :</w:t>
            </w:r>
          </w:p>
          <w:p w14:paraId="61B68AB3" w14:textId="4695A6C4" w:rsidR="00403CC8" w:rsidRDefault="00403CC8" w:rsidP="00403CC8">
            <w:pPr>
              <w:pStyle w:val="Paragraphedeliste"/>
              <w:numPr>
                <w:ilvl w:val="0"/>
                <w:numId w:val="30"/>
              </w:numPr>
              <w:rPr>
                <w:rFonts w:ascii="Poppins" w:eastAsiaTheme="minorHAnsi" w:hAnsi="Poppins" w:cs="Poppins"/>
                <w:color w:val="000000"/>
                <w:lang w:eastAsia="en-US"/>
              </w:rPr>
            </w:pPr>
            <w:r w:rsidRPr="005C61A9">
              <w:rPr>
                <w:rFonts w:ascii="Poppins" w:eastAsiaTheme="minorHAnsi" w:hAnsi="Poppins" w:cs="Poppins"/>
                <w:color w:val="000000"/>
                <w:lang w:eastAsia="en-US"/>
              </w:rPr>
              <w:t>fédérer des recherches et expertises dans une dimension de coopération large</w:t>
            </w:r>
            <w:r w:rsidR="005525B1">
              <w:rPr>
                <w:rFonts w:ascii="Poppins" w:eastAsiaTheme="minorHAnsi" w:hAnsi="Poppins" w:cs="Poppins"/>
                <w:color w:val="000000"/>
                <w:lang w:eastAsia="en-US"/>
              </w:rPr>
              <w:t> </w:t>
            </w:r>
            <w:r w:rsidR="005525B1" w:rsidRPr="006C44EA">
              <w:rPr>
                <w:rFonts w:ascii="Poppins" w:eastAsiaTheme="minorHAnsi" w:hAnsi="Poppins" w:cs="Poppins"/>
                <w:color w:val="FF0000"/>
                <w:highlight w:val="lightGray"/>
                <w:lang w:eastAsia="en-US"/>
              </w:rPr>
              <w:t>;</w:t>
            </w:r>
          </w:p>
          <w:p w14:paraId="32F3E38C" w14:textId="77777777" w:rsidR="00403CC8" w:rsidRDefault="00403CC8" w:rsidP="00403CC8">
            <w:pPr>
              <w:pStyle w:val="Paragraphedeliste"/>
              <w:numPr>
                <w:ilvl w:val="0"/>
                <w:numId w:val="30"/>
              </w:numPr>
              <w:rPr>
                <w:rFonts w:ascii="Poppins" w:eastAsiaTheme="minorHAnsi" w:hAnsi="Poppins" w:cs="Poppins"/>
                <w:color w:val="000000"/>
                <w:lang w:eastAsia="en-US"/>
              </w:rPr>
            </w:pPr>
            <w:r w:rsidRPr="005C61A9">
              <w:rPr>
                <w:rFonts w:ascii="Poppins" w:eastAsiaTheme="minorHAnsi" w:hAnsi="Poppins" w:cs="Poppins"/>
                <w:color w:val="000000"/>
                <w:lang w:eastAsia="en-US"/>
              </w:rPr>
              <w:t>structurer, coordonner et soutenir le développement et la valorisation des activités de</w:t>
            </w:r>
            <w:r>
              <w:rPr>
                <w:rFonts w:ascii="Poppins" w:eastAsiaTheme="minorHAnsi" w:hAnsi="Poppins" w:cs="Poppins"/>
                <w:color w:val="000000"/>
                <w:lang w:eastAsia="en-US"/>
              </w:rPr>
              <w:t xml:space="preserve"> </w:t>
            </w:r>
            <w:r w:rsidRPr="005C61A9">
              <w:rPr>
                <w:rFonts w:ascii="Poppins" w:eastAsiaTheme="minorHAnsi" w:hAnsi="Poppins" w:cs="Poppins"/>
                <w:color w:val="000000"/>
                <w:lang w:eastAsia="en-US"/>
              </w:rPr>
              <w:t>recherches.</w:t>
            </w:r>
          </w:p>
          <w:p w14:paraId="516D48A0" w14:textId="77777777" w:rsidR="00403CC8" w:rsidRPr="005C61A9" w:rsidRDefault="00403CC8" w:rsidP="00403CC8">
            <w:pPr>
              <w:pStyle w:val="Paragraphedeliste"/>
              <w:rPr>
                <w:rFonts w:ascii="Poppins" w:eastAsiaTheme="minorHAnsi" w:hAnsi="Poppins" w:cs="Poppins"/>
                <w:color w:val="000000"/>
                <w:lang w:eastAsia="en-US"/>
              </w:rPr>
            </w:pPr>
          </w:p>
          <w:p w14:paraId="68880900" w14:textId="48C67E66" w:rsidR="00403CC8" w:rsidRPr="00A96E71" w:rsidRDefault="00A96E71" w:rsidP="00403CC8">
            <w:pPr>
              <w:rPr>
                <w:rFonts w:ascii="Poppins" w:eastAsiaTheme="minorHAnsi" w:hAnsi="Poppins" w:cs="Poppins"/>
                <w:color w:val="000000"/>
                <w:lang w:eastAsia="en-US"/>
              </w:rPr>
            </w:pPr>
            <w:r w:rsidRPr="00A96E71">
              <w:rPr>
                <w:rFonts w:ascii="Poppins" w:eastAsiaTheme="minorHAnsi" w:hAnsi="Poppins" w:cs="Poppins"/>
                <w:color w:val="000000"/>
                <w:lang w:eastAsia="en-US"/>
              </w:rPr>
              <w:t>[…]</w:t>
            </w:r>
          </w:p>
          <w:p w14:paraId="387D571F" w14:textId="760CCF75" w:rsidR="00EF7840" w:rsidRPr="000E71E4" w:rsidRDefault="00EF7840" w:rsidP="00403CC8">
            <w:pPr>
              <w:autoSpaceDE w:val="0"/>
              <w:autoSpaceDN w:val="0"/>
              <w:adjustRightInd w:val="0"/>
              <w:rPr>
                <w:rFonts w:ascii="Poppins" w:eastAsia="MS Mincho" w:hAnsi="Poppins" w:cs="Poppins"/>
                <w:highlight w:val="lightGray"/>
                <w:lang w:val="es-ES" w:eastAsia="ja-JP"/>
              </w:rPr>
            </w:pPr>
          </w:p>
        </w:tc>
      </w:tr>
    </w:tbl>
    <w:p w14:paraId="6401641B" w14:textId="77777777" w:rsidR="00ED11A0" w:rsidRPr="002A66D5" w:rsidRDefault="00ED11A0">
      <w:pPr>
        <w:rPr>
          <w:rFonts w:ascii="Poppins" w:hAnsi="Poppins" w:cs="Poppins"/>
        </w:rPr>
      </w:pPr>
    </w:p>
    <w:p w14:paraId="246A3CCC" w14:textId="77777777" w:rsidR="00632C94" w:rsidRPr="002A66D5" w:rsidRDefault="00632C94">
      <w:pPr>
        <w:rPr>
          <w:rFonts w:ascii="Poppins" w:hAnsi="Poppins" w:cs="Poppins"/>
        </w:rPr>
      </w:pPr>
    </w:p>
    <w:sectPr w:rsidR="00632C94" w:rsidRPr="002A66D5" w:rsidSect="00BC7F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A72A4" w14:textId="77777777" w:rsidR="00E90A24" w:rsidRDefault="00E90A24" w:rsidP="00532E9D">
      <w:r>
        <w:separator/>
      </w:r>
    </w:p>
  </w:endnote>
  <w:endnote w:type="continuationSeparator" w:id="0">
    <w:p w14:paraId="18D7FAAA" w14:textId="77777777" w:rsidR="00E90A24" w:rsidRDefault="00E90A24" w:rsidP="00532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oppins">
    <w:altName w:val="Poppins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62168" w14:textId="77777777" w:rsidR="00A96E71" w:rsidRDefault="00A96E7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Poppins" w:hAnsi="Poppins" w:cs="Poppins"/>
        <w:sz w:val="16"/>
        <w:szCs w:val="16"/>
      </w:rPr>
      <w:id w:val="-213575791"/>
      <w:docPartObj>
        <w:docPartGallery w:val="Page Numbers (Bottom of Page)"/>
        <w:docPartUnique/>
      </w:docPartObj>
    </w:sdtPr>
    <w:sdtEndPr/>
    <w:sdtContent>
      <w:sdt>
        <w:sdtPr>
          <w:rPr>
            <w:rFonts w:ascii="Poppins" w:hAnsi="Poppins" w:cs="Poppins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EE0B9DD" w14:textId="31DC3CF1" w:rsidR="00095708" w:rsidRPr="00EB0625" w:rsidRDefault="00095708">
            <w:pPr>
              <w:pStyle w:val="Pieddepage"/>
              <w:jc w:val="right"/>
              <w:rPr>
                <w:rFonts w:ascii="Poppins" w:hAnsi="Poppins" w:cs="Poppins"/>
                <w:sz w:val="16"/>
                <w:szCs w:val="16"/>
              </w:rPr>
            </w:pPr>
            <w:r w:rsidRPr="00EB0625">
              <w:rPr>
                <w:rFonts w:ascii="Poppins" w:hAnsi="Poppins" w:cs="Poppins"/>
                <w:sz w:val="16"/>
                <w:szCs w:val="16"/>
              </w:rPr>
              <w:t xml:space="preserve">Page </w:t>
            </w:r>
            <w:r w:rsidRPr="00EB0625">
              <w:rPr>
                <w:rFonts w:ascii="Poppins" w:hAnsi="Poppins" w:cs="Poppins"/>
                <w:b/>
                <w:bCs/>
                <w:sz w:val="16"/>
                <w:szCs w:val="16"/>
              </w:rPr>
              <w:fldChar w:fldCharType="begin"/>
            </w:r>
            <w:r w:rsidRPr="00EB0625">
              <w:rPr>
                <w:rFonts w:ascii="Poppins" w:hAnsi="Poppins" w:cs="Poppins"/>
                <w:b/>
                <w:bCs/>
                <w:sz w:val="16"/>
                <w:szCs w:val="16"/>
              </w:rPr>
              <w:instrText>PAGE</w:instrText>
            </w:r>
            <w:r w:rsidRPr="00EB0625">
              <w:rPr>
                <w:rFonts w:ascii="Poppins" w:hAnsi="Poppins" w:cs="Poppins"/>
                <w:b/>
                <w:bCs/>
                <w:sz w:val="16"/>
                <w:szCs w:val="16"/>
              </w:rPr>
              <w:fldChar w:fldCharType="separate"/>
            </w:r>
            <w:r w:rsidR="00563079">
              <w:rPr>
                <w:rFonts w:ascii="Poppins" w:hAnsi="Poppins" w:cs="Poppins"/>
                <w:b/>
                <w:bCs/>
                <w:noProof/>
                <w:sz w:val="16"/>
                <w:szCs w:val="16"/>
              </w:rPr>
              <w:t>10</w:t>
            </w:r>
            <w:r w:rsidRPr="00EB0625">
              <w:rPr>
                <w:rFonts w:ascii="Poppins" w:hAnsi="Poppins" w:cs="Poppins"/>
                <w:b/>
                <w:bCs/>
                <w:sz w:val="16"/>
                <w:szCs w:val="16"/>
              </w:rPr>
              <w:fldChar w:fldCharType="end"/>
            </w:r>
            <w:r w:rsidRPr="00EB0625">
              <w:rPr>
                <w:rFonts w:ascii="Poppins" w:hAnsi="Poppins" w:cs="Poppins"/>
                <w:sz w:val="16"/>
                <w:szCs w:val="16"/>
              </w:rPr>
              <w:t xml:space="preserve"> sur </w:t>
            </w:r>
            <w:r w:rsidRPr="00EB0625">
              <w:rPr>
                <w:rFonts w:ascii="Poppins" w:hAnsi="Poppins" w:cs="Poppins"/>
                <w:b/>
                <w:bCs/>
                <w:sz w:val="16"/>
                <w:szCs w:val="16"/>
              </w:rPr>
              <w:fldChar w:fldCharType="begin"/>
            </w:r>
            <w:r w:rsidRPr="00EB0625">
              <w:rPr>
                <w:rFonts w:ascii="Poppins" w:hAnsi="Poppins" w:cs="Poppins"/>
                <w:b/>
                <w:bCs/>
                <w:sz w:val="16"/>
                <w:szCs w:val="16"/>
              </w:rPr>
              <w:instrText>NUMPAGES</w:instrText>
            </w:r>
            <w:r w:rsidRPr="00EB0625">
              <w:rPr>
                <w:rFonts w:ascii="Poppins" w:hAnsi="Poppins" w:cs="Poppins"/>
                <w:b/>
                <w:bCs/>
                <w:sz w:val="16"/>
                <w:szCs w:val="16"/>
              </w:rPr>
              <w:fldChar w:fldCharType="separate"/>
            </w:r>
            <w:r w:rsidR="00563079">
              <w:rPr>
                <w:rFonts w:ascii="Poppins" w:hAnsi="Poppins" w:cs="Poppins"/>
                <w:b/>
                <w:bCs/>
                <w:noProof/>
                <w:sz w:val="16"/>
                <w:szCs w:val="16"/>
              </w:rPr>
              <w:t>10</w:t>
            </w:r>
            <w:r w:rsidRPr="00EB0625">
              <w:rPr>
                <w:rFonts w:ascii="Poppins" w:hAnsi="Poppins" w:cs="Poppins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C6A1D" w14:textId="77777777" w:rsidR="00A96E71" w:rsidRDefault="00A96E7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B78F4" w14:textId="77777777" w:rsidR="00E90A24" w:rsidRDefault="00E90A24" w:rsidP="00532E9D">
      <w:r>
        <w:separator/>
      </w:r>
    </w:p>
  </w:footnote>
  <w:footnote w:type="continuationSeparator" w:id="0">
    <w:p w14:paraId="32AD58AD" w14:textId="77777777" w:rsidR="00E90A24" w:rsidRDefault="00E90A24" w:rsidP="00532E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B6786" w14:textId="6A3CAB1D" w:rsidR="00A96E71" w:rsidRDefault="006C44EA">
    <w:pPr>
      <w:pStyle w:val="En-tte"/>
    </w:pPr>
    <w:r>
      <w:rPr>
        <w:noProof/>
      </w:rPr>
      <w:pict w14:anchorId="5390849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130047" o:spid="_x0000_s45058" type="#_x0000_t136" style="position:absolute;margin-left:0;margin-top:0;width:465.1pt;height:174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Poppins&quot;;font-size:1pt" string="MODE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14634" w:type="dxa"/>
      <w:tblLook w:val="04A0" w:firstRow="1" w:lastRow="0" w:firstColumn="1" w:lastColumn="0" w:noHBand="0" w:noVBand="1"/>
    </w:tblPr>
    <w:tblGrid>
      <w:gridCol w:w="7317"/>
      <w:gridCol w:w="7317"/>
    </w:tblGrid>
    <w:tr w:rsidR="007D7F6F" w14:paraId="1D3B6DD7" w14:textId="1398A4E0" w:rsidTr="007D7F6F">
      <w:trPr>
        <w:trHeight w:val="401"/>
      </w:trPr>
      <w:tc>
        <w:tcPr>
          <w:tcW w:w="7317" w:type="dxa"/>
        </w:tcPr>
        <w:p w14:paraId="446A1D5E" w14:textId="45E3D792" w:rsidR="00A47F32" w:rsidRPr="00A47F32" w:rsidRDefault="00A47F32" w:rsidP="00A47F32">
          <w:pPr>
            <w:pStyle w:val="En-tte"/>
            <w:jc w:val="both"/>
            <w:rPr>
              <w:rFonts w:ascii="Poppins" w:hAnsi="Poppins" w:cs="Poppins"/>
              <w:b/>
            </w:rPr>
          </w:pPr>
          <w:r w:rsidRPr="00A47F32">
            <w:rPr>
              <w:rFonts w:ascii="Poppins" w:hAnsi="Poppins" w:cs="Poppins"/>
              <w:b/>
            </w:rPr>
            <w:t>Statuts du centre de recherche</w:t>
          </w:r>
        </w:p>
        <w:p w14:paraId="332897FD" w14:textId="0936C6CD" w:rsidR="00A47F32" w:rsidRPr="009939F5" w:rsidRDefault="00A47F32" w:rsidP="00A47F32">
          <w:pPr>
            <w:pStyle w:val="En-tte"/>
            <w:jc w:val="both"/>
            <w:rPr>
              <w:rFonts w:ascii="Poppins" w:hAnsi="Poppins" w:cs="Poppins"/>
              <w:b/>
            </w:rPr>
          </w:pPr>
          <w:r w:rsidRPr="00A47F32">
            <w:rPr>
              <w:rFonts w:ascii="Poppins" w:hAnsi="Poppins" w:cs="Poppins"/>
              <w:b/>
            </w:rPr>
            <w:t xml:space="preserve">Institut Brestois </w:t>
          </w:r>
          <w:r w:rsidR="005C61A9">
            <w:rPr>
              <w:rFonts w:ascii="Poppins" w:hAnsi="Poppins" w:cs="Poppins"/>
              <w:b/>
            </w:rPr>
            <w:t>en Santé-Agro-Matière</w:t>
          </w:r>
          <w:r w:rsidRPr="00A47F32">
            <w:rPr>
              <w:rFonts w:ascii="Poppins" w:hAnsi="Poppins" w:cs="Poppins"/>
              <w:b/>
            </w:rPr>
            <w:t xml:space="preserve"> (IBS</w:t>
          </w:r>
          <w:r w:rsidR="005C61A9">
            <w:rPr>
              <w:rFonts w:ascii="Poppins" w:hAnsi="Poppins" w:cs="Poppins"/>
              <w:b/>
            </w:rPr>
            <w:t>AM</w:t>
          </w:r>
          <w:r w:rsidRPr="00A47F32">
            <w:rPr>
              <w:rFonts w:ascii="Poppins" w:hAnsi="Poppins" w:cs="Poppins"/>
              <w:b/>
            </w:rPr>
            <w:t>)</w:t>
          </w:r>
        </w:p>
        <w:p w14:paraId="18A8C287" w14:textId="2D12608D" w:rsidR="007D7F6F" w:rsidRPr="009064A1" w:rsidRDefault="00E45567" w:rsidP="004459FD">
          <w:pPr>
            <w:pStyle w:val="En-tte"/>
            <w:rPr>
              <w:color w:val="FF0000"/>
            </w:rPr>
          </w:pPr>
          <w:r>
            <w:rPr>
              <w:rFonts w:ascii="Poppins" w:hAnsi="Poppins" w:cs="Poppins"/>
              <w:color w:val="000000" w:themeColor="text1"/>
              <w:shd w:val="clear" w:color="auto" w:fill="FFFFFF" w:themeFill="background1"/>
            </w:rPr>
            <w:t>Version approuvée par le</w:t>
          </w:r>
          <w:r w:rsidR="007D7F6F" w:rsidRPr="007D7F6F">
            <w:rPr>
              <w:rFonts w:ascii="Poppins" w:hAnsi="Poppins" w:cs="Poppins"/>
              <w:color w:val="000000" w:themeColor="text1"/>
              <w:shd w:val="clear" w:color="auto" w:fill="FFFFFF" w:themeFill="background1"/>
            </w:rPr>
            <w:t xml:space="preserve"> conseil d’administration du </w:t>
          </w:r>
          <w:r w:rsidR="009939F5">
            <w:rPr>
              <w:rFonts w:ascii="Poppins" w:hAnsi="Poppins" w:cs="Poppins"/>
              <w:color w:val="000000" w:themeColor="text1"/>
              <w:shd w:val="clear" w:color="auto" w:fill="FFFFFF" w:themeFill="background1"/>
            </w:rPr>
            <w:t>3 juillet 2025</w:t>
          </w:r>
        </w:p>
      </w:tc>
      <w:tc>
        <w:tcPr>
          <w:tcW w:w="7317" w:type="dxa"/>
        </w:tcPr>
        <w:p w14:paraId="7C5FA1CB" w14:textId="77777777" w:rsidR="00572419" w:rsidRDefault="00572419" w:rsidP="00320B48">
          <w:pPr>
            <w:pStyle w:val="En-tte"/>
            <w:rPr>
              <w:rFonts w:ascii="Poppins" w:hAnsi="Poppins" w:cs="Poppins"/>
              <w:b/>
            </w:rPr>
          </w:pPr>
          <w:r w:rsidRPr="00583DD4">
            <w:rPr>
              <w:rFonts w:ascii="Poppins" w:hAnsi="Poppins" w:cs="Poppins"/>
              <w:b/>
              <w:color w:val="FF0000"/>
              <w:highlight w:val="lightGray"/>
            </w:rPr>
            <w:t>Propositions de modifications</w:t>
          </w:r>
          <w:r w:rsidRPr="009939F5">
            <w:rPr>
              <w:rFonts w:ascii="Poppins" w:hAnsi="Poppins" w:cs="Poppins"/>
              <w:b/>
            </w:rPr>
            <w:t xml:space="preserve"> </w:t>
          </w:r>
        </w:p>
        <w:p w14:paraId="7062B0FB" w14:textId="4DF6491C" w:rsidR="00A47F32" w:rsidRDefault="007D7F6F" w:rsidP="00320B48">
          <w:pPr>
            <w:pStyle w:val="En-tte"/>
            <w:rPr>
              <w:rFonts w:ascii="Poppins" w:hAnsi="Poppins" w:cs="Poppins"/>
              <w:b/>
            </w:rPr>
          </w:pPr>
          <w:r w:rsidRPr="009939F5">
            <w:rPr>
              <w:rFonts w:ascii="Poppins" w:hAnsi="Poppins" w:cs="Poppins"/>
              <w:b/>
            </w:rPr>
            <w:t>Statut</w:t>
          </w:r>
          <w:r w:rsidR="00440645" w:rsidRPr="009939F5">
            <w:rPr>
              <w:rFonts w:ascii="Poppins" w:hAnsi="Poppins" w:cs="Poppins"/>
              <w:b/>
            </w:rPr>
            <w:t>s</w:t>
          </w:r>
          <w:r w:rsidRPr="009939F5">
            <w:rPr>
              <w:rFonts w:ascii="Poppins" w:hAnsi="Poppins" w:cs="Poppins"/>
              <w:b/>
            </w:rPr>
            <w:t xml:space="preserve"> </w:t>
          </w:r>
          <w:r w:rsidR="00A47F32" w:rsidRPr="009939F5">
            <w:rPr>
              <w:rFonts w:ascii="Poppins" w:hAnsi="Poppins" w:cs="Poppins"/>
              <w:b/>
            </w:rPr>
            <w:t>d</w:t>
          </w:r>
          <w:r w:rsidR="00A47F32">
            <w:rPr>
              <w:rFonts w:ascii="Poppins" w:hAnsi="Poppins" w:cs="Poppins"/>
              <w:b/>
            </w:rPr>
            <w:t>u centre de recherche</w:t>
          </w:r>
        </w:p>
        <w:p w14:paraId="5DB93F6D" w14:textId="7EA8792B" w:rsidR="007D7F6F" w:rsidRDefault="00CE35FD" w:rsidP="00CE35FD">
          <w:pPr>
            <w:pStyle w:val="En-tte"/>
            <w:jc w:val="both"/>
            <w:rPr>
              <w:rFonts w:ascii="Poppins" w:hAnsi="Poppins" w:cs="Poppins"/>
              <w:b/>
            </w:rPr>
          </w:pPr>
          <w:r w:rsidRPr="00A47F32">
            <w:rPr>
              <w:rFonts w:ascii="Poppins" w:hAnsi="Poppins" w:cs="Poppins"/>
              <w:b/>
            </w:rPr>
            <w:t xml:space="preserve">Institut </w:t>
          </w:r>
          <w:r w:rsidRPr="00CE35FD">
            <w:rPr>
              <w:rFonts w:ascii="Poppins" w:hAnsi="Poppins" w:cs="Poppins"/>
              <w:b/>
              <w:color w:val="FF0000"/>
              <w:highlight w:val="lightGray"/>
            </w:rPr>
            <w:t>b</w:t>
          </w:r>
          <w:r w:rsidRPr="00A47F32">
            <w:rPr>
              <w:rFonts w:ascii="Poppins" w:hAnsi="Poppins" w:cs="Poppins"/>
              <w:b/>
            </w:rPr>
            <w:t xml:space="preserve">restois </w:t>
          </w:r>
          <w:r>
            <w:rPr>
              <w:rFonts w:ascii="Poppins" w:hAnsi="Poppins" w:cs="Poppins"/>
              <w:b/>
            </w:rPr>
            <w:t xml:space="preserve">en </w:t>
          </w:r>
          <w:r w:rsidRPr="00CE35FD">
            <w:rPr>
              <w:rFonts w:ascii="Poppins" w:hAnsi="Poppins" w:cs="Poppins"/>
              <w:b/>
              <w:color w:val="FF0000"/>
              <w:highlight w:val="lightGray"/>
            </w:rPr>
            <w:t>s</w:t>
          </w:r>
          <w:r w:rsidRPr="00CE35FD">
            <w:rPr>
              <w:rFonts w:ascii="Poppins" w:hAnsi="Poppins" w:cs="Poppins"/>
              <w:b/>
            </w:rPr>
            <w:t>anté</w:t>
          </w:r>
          <w:r w:rsidR="00583DD4">
            <w:rPr>
              <w:rFonts w:ascii="Poppins" w:hAnsi="Poppins" w:cs="Poppins"/>
              <w:b/>
            </w:rPr>
            <w:t>-</w:t>
          </w:r>
          <w:r w:rsidRPr="00CE35FD">
            <w:rPr>
              <w:rFonts w:ascii="Poppins" w:hAnsi="Poppins" w:cs="Poppins"/>
              <w:b/>
              <w:color w:val="FF0000"/>
              <w:highlight w:val="lightGray"/>
            </w:rPr>
            <w:t>a</w:t>
          </w:r>
          <w:r>
            <w:rPr>
              <w:rFonts w:ascii="Poppins" w:hAnsi="Poppins" w:cs="Poppins"/>
              <w:b/>
            </w:rPr>
            <w:t>gro-</w:t>
          </w:r>
          <w:r w:rsidRPr="00CE35FD">
            <w:rPr>
              <w:rFonts w:ascii="Poppins" w:hAnsi="Poppins" w:cs="Poppins"/>
              <w:b/>
              <w:color w:val="FF0000"/>
              <w:highlight w:val="lightGray"/>
            </w:rPr>
            <w:t>m</w:t>
          </w:r>
          <w:r>
            <w:rPr>
              <w:rFonts w:ascii="Poppins" w:hAnsi="Poppins" w:cs="Poppins"/>
              <w:b/>
            </w:rPr>
            <w:t>atière</w:t>
          </w:r>
          <w:r w:rsidRPr="00A47F32">
            <w:rPr>
              <w:rFonts w:ascii="Poppins" w:hAnsi="Poppins" w:cs="Poppins"/>
              <w:b/>
            </w:rPr>
            <w:t xml:space="preserve"> (IBS</w:t>
          </w:r>
          <w:r>
            <w:rPr>
              <w:rFonts w:ascii="Poppins" w:hAnsi="Poppins" w:cs="Poppins"/>
              <w:b/>
            </w:rPr>
            <w:t>AM</w:t>
          </w:r>
          <w:r w:rsidRPr="00A47F32">
            <w:rPr>
              <w:rFonts w:ascii="Poppins" w:hAnsi="Poppins" w:cs="Poppins"/>
              <w:b/>
            </w:rPr>
            <w:t>)</w:t>
          </w:r>
        </w:p>
        <w:p w14:paraId="61F9DB2C" w14:textId="06078295" w:rsidR="00E14AD0" w:rsidRPr="00E14AD0" w:rsidRDefault="00583DD4" w:rsidP="00CE35FD">
          <w:pPr>
            <w:pStyle w:val="En-tte"/>
            <w:jc w:val="both"/>
            <w:rPr>
              <w:rFonts w:ascii="Poppins" w:hAnsi="Poppins" w:cs="Poppins"/>
              <w:bCs/>
            </w:rPr>
          </w:pPr>
          <w:r w:rsidRPr="00B315CF">
            <w:rPr>
              <w:rFonts w:ascii="Poppins" w:hAnsi="Poppins" w:cs="Poppins"/>
              <w:bCs/>
            </w:rPr>
            <w:t xml:space="preserve">Version </w:t>
          </w:r>
          <w:r>
            <w:rPr>
              <w:rFonts w:ascii="Poppins" w:hAnsi="Poppins" w:cs="Poppins"/>
              <w:bCs/>
            </w:rPr>
            <w:t>du 6 janvier 2026</w:t>
          </w:r>
        </w:p>
      </w:tc>
    </w:tr>
  </w:tbl>
  <w:p w14:paraId="0BF19ECF" w14:textId="3F6CC07E" w:rsidR="00095708" w:rsidRDefault="006C44EA">
    <w:pPr>
      <w:pStyle w:val="En-tte"/>
    </w:pPr>
    <w:r>
      <w:rPr>
        <w:noProof/>
      </w:rPr>
      <w:pict w14:anchorId="7A919E2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130048" o:spid="_x0000_s45059" type="#_x0000_t136" style="position:absolute;margin-left:0;margin-top:0;width:465.1pt;height:174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Poppins&quot;;font-size:1pt" string="MODE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ACFBC" w14:textId="0F3AE341" w:rsidR="00A96E71" w:rsidRDefault="006C44EA">
    <w:pPr>
      <w:pStyle w:val="En-tte"/>
    </w:pPr>
    <w:r>
      <w:rPr>
        <w:noProof/>
      </w:rPr>
      <w:pict w14:anchorId="6F5E499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130046" o:spid="_x0000_s45057" type="#_x0000_t136" style="position:absolute;margin-left:0;margin-top:0;width:465.1pt;height:174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Poppins&quot;;font-size:1pt" string="MODE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F656C"/>
    <w:multiLevelType w:val="hybridMultilevel"/>
    <w:tmpl w:val="1A3E12B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64B81"/>
    <w:multiLevelType w:val="multilevel"/>
    <w:tmpl w:val="B3380A1C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ACD0875"/>
    <w:multiLevelType w:val="hybridMultilevel"/>
    <w:tmpl w:val="12E2A970"/>
    <w:lvl w:ilvl="0" w:tplc="040C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B7A39"/>
    <w:multiLevelType w:val="hybridMultilevel"/>
    <w:tmpl w:val="3476E15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F2C0B"/>
    <w:multiLevelType w:val="hybridMultilevel"/>
    <w:tmpl w:val="B322BFB2"/>
    <w:lvl w:ilvl="0" w:tplc="B01471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C7454"/>
    <w:multiLevelType w:val="hybridMultilevel"/>
    <w:tmpl w:val="AFF247B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3C49D5"/>
    <w:multiLevelType w:val="hybridMultilevel"/>
    <w:tmpl w:val="6D98D430"/>
    <w:lvl w:ilvl="0" w:tplc="363263CE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1A6011AD"/>
    <w:multiLevelType w:val="multilevel"/>
    <w:tmpl w:val="A498F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F60DF2"/>
    <w:multiLevelType w:val="hybridMultilevel"/>
    <w:tmpl w:val="4DAA0A0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042A65"/>
    <w:multiLevelType w:val="multilevel"/>
    <w:tmpl w:val="1F94B3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5AA34BC"/>
    <w:multiLevelType w:val="hybridMultilevel"/>
    <w:tmpl w:val="2B9EBC3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0D54CB"/>
    <w:multiLevelType w:val="hybridMultilevel"/>
    <w:tmpl w:val="50B0EE04"/>
    <w:lvl w:ilvl="0" w:tplc="C5AC076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EF1421"/>
    <w:multiLevelType w:val="multilevel"/>
    <w:tmpl w:val="CBBA54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247549"/>
    <w:multiLevelType w:val="hybridMultilevel"/>
    <w:tmpl w:val="7C541D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26689B"/>
    <w:multiLevelType w:val="multilevel"/>
    <w:tmpl w:val="B3B84538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4543D9B"/>
    <w:multiLevelType w:val="hybridMultilevel"/>
    <w:tmpl w:val="B91CDD8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CA5DFB"/>
    <w:multiLevelType w:val="hybridMultilevel"/>
    <w:tmpl w:val="21AAF31E"/>
    <w:lvl w:ilvl="0" w:tplc="240C3A9C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1E5705"/>
    <w:multiLevelType w:val="hybridMultilevel"/>
    <w:tmpl w:val="CD5CE06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0D31BB"/>
    <w:multiLevelType w:val="multilevel"/>
    <w:tmpl w:val="040C0023"/>
    <w:lvl w:ilvl="0">
      <w:start w:val="1"/>
      <w:numFmt w:val="upperRoman"/>
      <w:pStyle w:val="Titre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Titre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Titre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Titre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Titre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Titre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Titre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Titre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Titre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42A573D0"/>
    <w:multiLevelType w:val="hybridMultilevel"/>
    <w:tmpl w:val="0A801D2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F0591B"/>
    <w:multiLevelType w:val="hybridMultilevel"/>
    <w:tmpl w:val="41C692BE"/>
    <w:lvl w:ilvl="0" w:tplc="B01471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EC0074"/>
    <w:multiLevelType w:val="multilevel"/>
    <w:tmpl w:val="42F08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482677"/>
    <w:multiLevelType w:val="hybridMultilevel"/>
    <w:tmpl w:val="955466DC"/>
    <w:lvl w:ilvl="0" w:tplc="47D878B8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825539"/>
    <w:multiLevelType w:val="multilevel"/>
    <w:tmpl w:val="6CD6E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835C2B"/>
    <w:multiLevelType w:val="hybridMultilevel"/>
    <w:tmpl w:val="2A30E86C"/>
    <w:lvl w:ilvl="0" w:tplc="B01471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3841D2"/>
    <w:multiLevelType w:val="hybridMultilevel"/>
    <w:tmpl w:val="86E4837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F359D1"/>
    <w:multiLevelType w:val="hybridMultilevel"/>
    <w:tmpl w:val="DFCE923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721DDD"/>
    <w:multiLevelType w:val="hybridMultilevel"/>
    <w:tmpl w:val="5D8E7C42"/>
    <w:lvl w:ilvl="0" w:tplc="F1FE4C1C">
      <w:numFmt w:val="bullet"/>
      <w:lvlText w:val="-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B958F6"/>
    <w:multiLevelType w:val="hybridMultilevel"/>
    <w:tmpl w:val="2850FDC2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8A118C6"/>
    <w:multiLevelType w:val="multilevel"/>
    <w:tmpl w:val="CBF4E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bullet"/>
      <w:lvlText w:val="-"/>
      <w:lvlJc w:val="left"/>
      <w:pPr>
        <w:ind w:left="1440" w:hanging="360"/>
      </w:pPr>
      <w:rPr>
        <w:rFonts w:ascii="Poppins" w:eastAsiaTheme="minorHAnsi" w:hAnsi="Poppins" w:cs="Poppin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EA67C91"/>
    <w:multiLevelType w:val="hybridMultilevel"/>
    <w:tmpl w:val="D85034E4"/>
    <w:lvl w:ilvl="0" w:tplc="A8F40B24">
      <w:start w:val="4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MS Mincho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7ED926C4"/>
    <w:multiLevelType w:val="hybridMultilevel"/>
    <w:tmpl w:val="C66493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7C09D3"/>
    <w:multiLevelType w:val="hybridMultilevel"/>
    <w:tmpl w:val="9DE0159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14"/>
  </w:num>
  <w:num w:numId="4">
    <w:abstractNumId w:val="1"/>
  </w:num>
  <w:num w:numId="5">
    <w:abstractNumId w:val="13"/>
  </w:num>
  <w:num w:numId="6">
    <w:abstractNumId w:val="11"/>
  </w:num>
  <w:num w:numId="7">
    <w:abstractNumId w:val="12"/>
  </w:num>
  <w:num w:numId="8">
    <w:abstractNumId w:val="10"/>
  </w:num>
  <w:num w:numId="9">
    <w:abstractNumId w:val="15"/>
  </w:num>
  <w:num w:numId="10">
    <w:abstractNumId w:val="3"/>
  </w:num>
  <w:num w:numId="11">
    <w:abstractNumId w:val="16"/>
  </w:num>
  <w:num w:numId="12">
    <w:abstractNumId w:val="32"/>
  </w:num>
  <w:num w:numId="13">
    <w:abstractNumId w:val="20"/>
  </w:num>
  <w:num w:numId="14">
    <w:abstractNumId w:val="5"/>
  </w:num>
  <w:num w:numId="15">
    <w:abstractNumId w:val="26"/>
  </w:num>
  <w:num w:numId="16">
    <w:abstractNumId w:val="2"/>
  </w:num>
  <w:num w:numId="17">
    <w:abstractNumId w:val="17"/>
  </w:num>
  <w:num w:numId="18">
    <w:abstractNumId w:val="19"/>
  </w:num>
  <w:num w:numId="19">
    <w:abstractNumId w:val="4"/>
  </w:num>
  <w:num w:numId="20">
    <w:abstractNumId w:val="25"/>
  </w:num>
  <w:num w:numId="21">
    <w:abstractNumId w:val="24"/>
  </w:num>
  <w:num w:numId="22">
    <w:abstractNumId w:val="8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28"/>
  </w:num>
  <w:num w:numId="26">
    <w:abstractNumId w:val="7"/>
  </w:num>
  <w:num w:numId="27">
    <w:abstractNumId w:val="29"/>
  </w:num>
  <w:num w:numId="28">
    <w:abstractNumId w:val="23"/>
  </w:num>
  <w:num w:numId="29">
    <w:abstractNumId w:val="21"/>
  </w:num>
  <w:num w:numId="30">
    <w:abstractNumId w:val="31"/>
  </w:num>
  <w:num w:numId="31">
    <w:abstractNumId w:val="22"/>
  </w:num>
  <w:num w:numId="32">
    <w:abstractNumId w:val="6"/>
  </w:num>
  <w:num w:numId="33">
    <w:abstractNumId w:val="30"/>
  </w:num>
  <w:num w:numId="34">
    <w:abstractNumId w:val="0"/>
  </w:num>
  <w:num w:numId="35">
    <w:abstractNumId w:val="2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5060"/>
    <o:shapelayout v:ext="edit">
      <o:idmap v:ext="edit" data="4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FBE"/>
    <w:rsid w:val="00002477"/>
    <w:rsid w:val="00006EC8"/>
    <w:rsid w:val="00022869"/>
    <w:rsid w:val="00026222"/>
    <w:rsid w:val="00033448"/>
    <w:rsid w:val="00042278"/>
    <w:rsid w:val="00054D5C"/>
    <w:rsid w:val="00067BE4"/>
    <w:rsid w:val="00081DEB"/>
    <w:rsid w:val="00082522"/>
    <w:rsid w:val="00095708"/>
    <w:rsid w:val="000A19BC"/>
    <w:rsid w:val="000A2B98"/>
    <w:rsid w:val="000A4A6B"/>
    <w:rsid w:val="000B2016"/>
    <w:rsid w:val="000B601D"/>
    <w:rsid w:val="000B77E1"/>
    <w:rsid w:val="000C128F"/>
    <w:rsid w:val="000C5072"/>
    <w:rsid w:val="000E71E4"/>
    <w:rsid w:val="000E7439"/>
    <w:rsid w:val="000F5ADD"/>
    <w:rsid w:val="00105B50"/>
    <w:rsid w:val="00105CC7"/>
    <w:rsid w:val="0010711A"/>
    <w:rsid w:val="00112589"/>
    <w:rsid w:val="0011596C"/>
    <w:rsid w:val="00130C72"/>
    <w:rsid w:val="00130CE1"/>
    <w:rsid w:val="00136D7C"/>
    <w:rsid w:val="00137E2E"/>
    <w:rsid w:val="001445E0"/>
    <w:rsid w:val="00144C1C"/>
    <w:rsid w:val="0015656C"/>
    <w:rsid w:val="00161BF8"/>
    <w:rsid w:val="00161FB5"/>
    <w:rsid w:val="00167588"/>
    <w:rsid w:val="00176767"/>
    <w:rsid w:val="00180032"/>
    <w:rsid w:val="00183EC0"/>
    <w:rsid w:val="001857C5"/>
    <w:rsid w:val="00187388"/>
    <w:rsid w:val="00190DF6"/>
    <w:rsid w:val="0019215D"/>
    <w:rsid w:val="001958B2"/>
    <w:rsid w:val="00196E67"/>
    <w:rsid w:val="001A37C2"/>
    <w:rsid w:val="001A409F"/>
    <w:rsid w:val="001A44DD"/>
    <w:rsid w:val="001A4F0B"/>
    <w:rsid w:val="001B21B0"/>
    <w:rsid w:val="001B35FD"/>
    <w:rsid w:val="001C12B1"/>
    <w:rsid w:val="001C4817"/>
    <w:rsid w:val="001C5FEC"/>
    <w:rsid w:val="001E1735"/>
    <w:rsid w:val="001E2429"/>
    <w:rsid w:val="001F0B1E"/>
    <w:rsid w:val="001F40F7"/>
    <w:rsid w:val="00212175"/>
    <w:rsid w:val="002156E6"/>
    <w:rsid w:val="002330C9"/>
    <w:rsid w:val="00235BB4"/>
    <w:rsid w:val="00247C70"/>
    <w:rsid w:val="00247D97"/>
    <w:rsid w:val="002527AC"/>
    <w:rsid w:val="00264771"/>
    <w:rsid w:val="00264CF4"/>
    <w:rsid w:val="0026542C"/>
    <w:rsid w:val="0029267C"/>
    <w:rsid w:val="00294BAE"/>
    <w:rsid w:val="00295BCE"/>
    <w:rsid w:val="002A1723"/>
    <w:rsid w:val="002A2390"/>
    <w:rsid w:val="002A66D5"/>
    <w:rsid w:val="002A7CE2"/>
    <w:rsid w:val="002C6231"/>
    <w:rsid w:val="002C6B77"/>
    <w:rsid w:val="002D7916"/>
    <w:rsid w:val="002E3A09"/>
    <w:rsid w:val="002F48CB"/>
    <w:rsid w:val="0030088B"/>
    <w:rsid w:val="003040FB"/>
    <w:rsid w:val="00320B48"/>
    <w:rsid w:val="00320D80"/>
    <w:rsid w:val="00337D18"/>
    <w:rsid w:val="003548CF"/>
    <w:rsid w:val="00372578"/>
    <w:rsid w:val="00373C61"/>
    <w:rsid w:val="00376A79"/>
    <w:rsid w:val="00385B19"/>
    <w:rsid w:val="003921A7"/>
    <w:rsid w:val="00396223"/>
    <w:rsid w:val="003A0839"/>
    <w:rsid w:val="003A30EE"/>
    <w:rsid w:val="003A64F8"/>
    <w:rsid w:val="003B0864"/>
    <w:rsid w:val="003B2B1A"/>
    <w:rsid w:val="003C1DA8"/>
    <w:rsid w:val="003C1DDE"/>
    <w:rsid w:val="003E1094"/>
    <w:rsid w:val="003E468E"/>
    <w:rsid w:val="003F51E0"/>
    <w:rsid w:val="003F7012"/>
    <w:rsid w:val="003F7276"/>
    <w:rsid w:val="004007B6"/>
    <w:rsid w:val="00403CC8"/>
    <w:rsid w:val="00404091"/>
    <w:rsid w:val="00405CCA"/>
    <w:rsid w:val="00414A98"/>
    <w:rsid w:val="0041684E"/>
    <w:rsid w:val="00423DFD"/>
    <w:rsid w:val="00440645"/>
    <w:rsid w:val="004442A4"/>
    <w:rsid w:val="004459FD"/>
    <w:rsid w:val="0046145A"/>
    <w:rsid w:val="00464287"/>
    <w:rsid w:val="00470414"/>
    <w:rsid w:val="004828BC"/>
    <w:rsid w:val="00484856"/>
    <w:rsid w:val="004A02A7"/>
    <w:rsid w:val="004A2A3D"/>
    <w:rsid w:val="004B0793"/>
    <w:rsid w:val="004B3EA9"/>
    <w:rsid w:val="004C55F8"/>
    <w:rsid w:val="004D2C3D"/>
    <w:rsid w:val="004D31DB"/>
    <w:rsid w:val="004E51A1"/>
    <w:rsid w:val="004F16E5"/>
    <w:rsid w:val="004F29A5"/>
    <w:rsid w:val="004F6332"/>
    <w:rsid w:val="004F716D"/>
    <w:rsid w:val="005147DE"/>
    <w:rsid w:val="00517BEE"/>
    <w:rsid w:val="00523A0A"/>
    <w:rsid w:val="005264F5"/>
    <w:rsid w:val="00532E9D"/>
    <w:rsid w:val="00544437"/>
    <w:rsid w:val="005449B9"/>
    <w:rsid w:val="005525B1"/>
    <w:rsid w:val="00563079"/>
    <w:rsid w:val="0056778D"/>
    <w:rsid w:val="00572419"/>
    <w:rsid w:val="00583DD4"/>
    <w:rsid w:val="00591B3F"/>
    <w:rsid w:val="005A3CA5"/>
    <w:rsid w:val="005A5CB6"/>
    <w:rsid w:val="005A651F"/>
    <w:rsid w:val="005B1BE3"/>
    <w:rsid w:val="005B67B6"/>
    <w:rsid w:val="005C32DC"/>
    <w:rsid w:val="005C356F"/>
    <w:rsid w:val="005C61A9"/>
    <w:rsid w:val="005D04FD"/>
    <w:rsid w:val="005D6187"/>
    <w:rsid w:val="005E3FDE"/>
    <w:rsid w:val="005F0EF6"/>
    <w:rsid w:val="005F688C"/>
    <w:rsid w:val="0060084B"/>
    <w:rsid w:val="0060423B"/>
    <w:rsid w:val="00614EE8"/>
    <w:rsid w:val="006208A0"/>
    <w:rsid w:val="00621075"/>
    <w:rsid w:val="00623A60"/>
    <w:rsid w:val="00626BCF"/>
    <w:rsid w:val="00626EE5"/>
    <w:rsid w:val="006329ED"/>
    <w:rsid w:val="00632C94"/>
    <w:rsid w:val="00632E44"/>
    <w:rsid w:val="006372CC"/>
    <w:rsid w:val="0064156C"/>
    <w:rsid w:val="0066506D"/>
    <w:rsid w:val="00670A6C"/>
    <w:rsid w:val="006730FF"/>
    <w:rsid w:val="00674365"/>
    <w:rsid w:val="0069778E"/>
    <w:rsid w:val="006A0BBC"/>
    <w:rsid w:val="006A4FCA"/>
    <w:rsid w:val="006A5A1F"/>
    <w:rsid w:val="006B6212"/>
    <w:rsid w:val="006C050F"/>
    <w:rsid w:val="006C44EA"/>
    <w:rsid w:val="006D6296"/>
    <w:rsid w:val="006D67FA"/>
    <w:rsid w:val="006F7918"/>
    <w:rsid w:val="00700EBD"/>
    <w:rsid w:val="00702732"/>
    <w:rsid w:val="00702B65"/>
    <w:rsid w:val="007140C7"/>
    <w:rsid w:val="00714FA6"/>
    <w:rsid w:val="00716DCD"/>
    <w:rsid w:val="00734D96"/>
    <w:rsid w:val="00735367"/>
    <w:rsid w:val="007374FD"/>
    <w:rsid w:val="00747B22"/>
    <w:rsid w:val="007533B0"/>
    <w:rsid w:val="00753892"/>
    <w:rsid w:val="00781520"/>
    <w:rsid w:val="007817FA"/>
    <w:rsid w:val="00791D29"/>
    <w:rsid w:val="007A4095"/>
    <w:rsid w:val="007A446A"/>
    <w:rsid w:val="007B35D4"/>
    <w:rsid w:val="007C2865"/>
    <w:rsid w:val="007C7A48"/>
    <w:rsid w:val="007D3554"/>
    <w:rsid w:val="007D4C0A"/>
    <w:rsid w:val="007D7F6F"/>
    <w:rsid w:val="007E06D5"/>
    <w:rsid w:val="007F0A90"/>
    <w:rsid w:val="007F73F0"/>
    <w:rsid w:val="00802905"/>
    <w:rsid w:val="00811834"/>
    <w:rsid w:val="008131F8"/>
    <w:rsid w:val="0081785B"/>
    <w:rsid w:val="00822866"/>
    <w:rsid w:val="00823E6D"/>
    <w:rsid w:val="00824BB6"/>
    <w:rsid w:val="00844B43"/>
    <w:rsid w:val="0085031A"/>
    <w:rsid w:val="00870CFF"/>
    <w:rsid w:val="00877833"/>
    <w:rsid w:val="008B6BF1"/>
    <w:rsid w:val="008C0B53"/>
    <w:rsid w:val="008C5B74"/>
    <w:rsid w:val="008C747D"/>
    <w:rsid w:val="008C767C"/>
    <w:rsid w:val="008E6E99"/>
    <w:rsid w:val="008F6F11"/>
    <w:rsid w:val="009025B6"/>
    <w:rsid w:val="009064A1"/>
    <w:rsid w:val="00917E82"/>
    <w:rsid w:val="009210E5"/>
    <w:rsid w:val="00925B41"/>
    <w:rsid w:val="009463AD"/>
    <w:rsid w:val="00954B55"/>
    <w:rsid w:val="00963160"/>
    <w:rsid w:val="00971B28"/>
    <w:rsid w:val="0097380B"/>
    <w:rsid w:val="00976900"/>
    <w:rsid w:val="00981EDB"/>
    <w:rsid w:val="00983FAF"/>
    <w:rsid w:val="009939F5"/>
    <w:rsid w:val="00996EAD"/>
    <w:rsid w:val="009A019C"/>
    <w:rsid w:val="009A63CE"/>
    <w:rsid w:val="009B0AB5"/>
    <w:rsid w:val="009C3822"/>
    <w:rsid w:val="009C5845"/>
    <w:rsid w:val="009D6546"/>
    <w:rsid w:val="009F0CD7"/>
    <w:rsid w:val="009F1DA0"/>
    <w:rsid w:val="009F37B2"/>
    <w:rsid w:val="009F574E"/>
    <w:rsid w:val="009F7741"/>
    <w:rsid w:val="00A1443C"/>
    <w:rsid w:val="00A22CD1"/>
    <w:rsid w:val="00A26A06"/>
    <w:rsid w:val="00A47F32"/>
    <w:rsid w:val="00A50CB9"/>
    <w:rsid w:val="00A54781"/>
    <w:rsid w:val="00A548BB"/>
    <w:rsid w:val="00A6121D"/>
    <w:rsid w:val="00A6151D"/>
    <w:rsid w:val="00A62924"/>
    <w:rsid w:val="00A730D2"/>
    <w:rsid w:val="00A83DF8"/>
    <w:rsid w:val="00A96E71"/>
    <w:rsid w:val="00AB37A3"/>
    <w:rsid w:val="00AB70E5"/>
    <w:rsid w:val="00AC00ED"/>
    <w:rsid w:val="00AD3290"/>
    <w:rsid w:val="00AE140C"/>
    <w:rsid w:val="00AE5212"/>
    <w:rsid w:val="00AF28E5"/>
    <w:rsid w:val="00AF7D6B"/>
    <w:rsid w:val="00B00A1C"/>
    <w:rsid w:val="00B062C1"/>
    <w:rsid w:val="00B106CB"/>
    <w:rsid w:val="00B13485"/>
    <w:rsid w:val="00B306D6"/>
    <w:rsid w:val="00B43301"/>
    <w:rsid w:val="00B4412B"/>
    <w:rsid w:val="00B47762"/>
    <w:rsid w:val="00B50ABF"/>
    <w:rsid w:val="00B54A7C"/>
    <w:rsid w:val="00B54FFE"/>
    <w:rsid w:val="00B61704"/>
    <w:rsid w:val="00B71E0A"/>
    <w:rsid w:val="00B72A72"/>
    <w:rsid w:val="00B857A0"/>
    <w:rsid w:val="00B86B96"/>
    <w:rsid w:val="00B90120"/>
    <w:rsid w:val="00BB56C6"/>
    <w:rsid w:val="00BB74FF"/>
    <w:rsid w:val="00BB7902"/>
    <w:rsid w:val="00BC5CD9"/>
    <w:rsid w:val="00BC7FBE"/>
    <w:rsid w:val="00BD36A3"/>
    <w:rsid w:val="00BD4924"/>
    <w:rsid w:val="00BD49F2"/>
    <w:rsid w:val="00BD6BE2"/>
    <w:rsid w:val="00BF2C30"/>
    <w:rsid w:val="00BF4B57"/>
    <w:rsid w:val="00BF7DD4"/>
    <w:rsid w:val="00C036E9"/>
    <w:rsid w:val="00C21F86"/>
    <w:rsid w:val="00C33014"/>
    <w:rsid w:val="00C34C19"/>
    <w:rsid w:val="00C577D4"/>
    <w:rsid w:val="00C63843"/>
    <w:rsid w:val="00C64BFA"/>
    <w:rsid w:val="00C6776C"/>
    <w:rsid w:val="00C70C20"/>
    <w:rsid w:val="00C76AFB"/>
    <w:rsid w:val="00C84F43"/>
    <w:rsid w:val="00C8738A"/>
    <w:rsid w:val="00C912B0"/>
    <w:rsid w:val="00C92C2C"/>
    <w:rsid w:val="00C94609"/>
    <w:rsid w:val="00C94E31"/>
    <w:rsid w:val="00CA71AA"/>
    <w:rsid w:val="00CC3DE0"/>
    <w:rsid w:val="00CC5AAD"/>
    <w:rsid w:val="00CD4982"/>
    <w:rsid w:val="00CE1660"/>
    <w:rsid w:val="00CE35FD"/>
    <w:rsid w:val="00CF2B02"/>
    <w:rsid w:val="00D02B60"/>
    <w:rsid w:val="00D05F41"/>
    <w:rsid w:val="00D2244F"/>
    <w:rsid w:val="00D44B63"/>
    <w:rsid w:val="00D51C28"/>
    <w:rsid w:val="00D52462"/>
    <w:rsid w:val="00D527BE"/>
    <w:rsid w:val="00D55310"/>
    <w:rsid w:val="00D61F00"/>
    <w:rsid w:val="00D67152"/>
    <w:rsid w:val="00D73184"/>
    <w:rsid w:val="00D75803"/>
    <w:rsid w:val="00DD0AD3"/>
    <w:rsid w:val="00DD3321"/>
    <w:rsid w:val="00DD3E2E"/>
    <w:rsid w:val="00DE7961"/>
    <w:rsid w:val="00E048C9"/>
    <w:rsid w:val="00E14AD0"/>
    <w:rsid w:val="00E16674"/>
    <w:rsid w:val="00E23498"/>
    <w:rsid w:val="00E30563"/>
    <w:rsid w:val="00E3162C"/>
    <w:rsid w:val="00E45567"/>
    <w:rsid w:val="00E511EE"/>
    <w:rsid w:val="00E650E9"/>
    <w:rsid w:val="00E90A24"/>
    <w:rsid w:val="00E934C2"/>
    <w:rsid w:val="00EA5E4D"/>
    <w:rsid w:val="00EB0625"/>
    <w:rsid w:val="00EB477E"/>
    <w:rsid w:val="00EB55A2"/>
    <w:rsid w:val="00EC2B97"/>
    <w:rsid w:val="00EC4053"/>
    <w:rsid w:val="00ED11A0"/>
    <w:rsid w:val="00EE1B74"/>
    <w:rsid w:val="00EE2119"/>
    <w:rsid w:val="00EE3402"/>
    <w:rsid w:val="00EE6FD8"/>
    <w:rsid w:val="00EF19A5"/>
    <w:rsid w:val="00EF7840"/>
    <w:rsid w:val="00F17CAA"/>
    <w:rsid w:val="00F23696"/>
    <w:rsid w:val="00F31FF6"/>
    <w:rsid w:val="00F35B38"/>
    <w:rsid w:val="00F4178D"/>
    <w:rsid w:val="00F45103"/>
    <w:rsid w:val="00F4535E"/>
    <w:rsid w:val="00F54FF4"/>
    <w:rsid w:val="00F62443"/>
    <w:rsid w:val="00F64199"/>
    <w:rsid w:val="00F71A7A"/>
    <w:rsid w:val="00F72C14"/>
    <w:rsid w:val="00F73C28"/>
    <w:rsid w:val="00F76942"/>
    <w:rsid w:val="00F777F0"/>
    <w:rsid w:val="00F804B5"/>
    <w:rsid w:val="00F80B9D"/>
    <w:rsid w:val="00FA0B79"/>
    <w:rsid w:val="00FB3DA6"/>
    <w:rsid w:val="00FB7D58"/>
    <w:rsid w:val="00FC44C3"/>
    <w:rsid w:val="00FC642A"/>
    <w:rsid w:val="00FD13D1"/>
    <w:rsid w:val="00FE74DC"/>
    <w:rsid w:val="00FF0A03"/>
    <w:rsid w:val="00FF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60"/>
    <o:shapelayout v:ext="edit">
      <o:idmap v:ext="edit" data="1"/>
    </o:shapelayout>
  </w:shapeDefaults>
  <w:decimalSymbol w:val=","/>
  <w:listSeparator w:val=";"/>
  <w14:docId w14:val="62F78DC4"/>
  <w15:docId w15:val="{8F43886F-0C85-4601-A0DB-17257D6CF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4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BC7FBE"/>
    <w:pPr>
      <w:keepNext/>
      <w:numPr>
        <w:numId w:val="1"/>
      </w:numPr>
      <w:outlineLvl w:val="0"/>
    </w:pPr>
    <w:rPr>
      <w:i/>
      <w:sz w:val="40"/>
    </w:rPr>
  </w:style>
  <w:style w:type="paragraph" w:styleId="Titre2">
    <w:name w:val="heading 2"/>
    <w:basedOn w:val="Normal"/>
    <w:next w:val="Normal"/>
    <w:link w:val="Titre2Car"/>
    <w:qFormat/>
    <w:rsid w:val="00BC7FBE"/>
    <w:pPr>
      <w:keepNext/>
      <w:numPr>
        <w:ilvl w:val="1"/>
        <w:numId w:val="1"/>
      </w:numPr>
      <w:jc w:val="both"/>
      <w:outlineLvl w:val="1"/>
    </w:pPr>
    <w:rPr>
      <w:b/>
      <w:i/>
      <w:sz w:val="24"/>
      <w:u w:val="single"/>
    </w:rPr>
  </w:style>
  <w:style w:type="paragraph" w:styleId="Titre3">
    <w:name w:val="heading 3"/>
    <w:basedOn w:val="Normal"/>
    <w:next w:val="Normal"/>
    <w:link w:val="Titre3Car"/>
    <w:qFormat/>
    <w:rsid w:val="00BC7FBE"/>
    <w:pPr>
      <w:keepNext/>
      <w:numPr>
        <w:ilvl w:val="2"/>
        <w:numId w:val="1"/>
      </w:numPr>
      <w:jc w:val="center"/>
      <w:outlineLvl w:val="2"/>
    </w:pPr>
    <w:rPr>
      <w:b/>
      <w:i/>
      <w:sz w:val="44"/>
      <w:u w:val="double"/>
    </w:rPr>
  </w:style>
  <w:style w:type="paragraph" w:styleId="Titre4">
    <w:name w:val="heading 4"/>
    <w:basedOn w:val="Normal"/>
    <w:next w:val="Normal"/>
    <w:link w:val="Titre4Car"/>
    <w:qFormat/>
    <w:rsid w:val="00BC7FBE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 w:val="24"/>
    </w:rPr>
  </w:style>
  <w:style w:type="paragraph" w:styleId="Titre5">
    <w:name w:val="heading 5"/>
    <w:basedOn w:val="Normal"/>
    <w:next w:val="Normal"/>
    <w:link w:val="Titre5Car"/>
    <w:qFormat/>
    <w:rsid w:val="00BC7FBE"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Titre6">
    <w:name w:val="heading 6"/>
    <w:basedOn w:val="Normal"/>
    <w:next w:val="Normal"/>
    <w:link w:val="Titre6Car"/>
    <w:qFormat/>
    <w:rsid w:val="00BC7FBE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Titre7">
    <w:name w:val="heading 7"/>
    <w:basedOn w:val="Normal"/>
    <w:next w:val="Normal"/>
    <w:link w:val="Titre7Car"/>
    <w:qFormat/>
    <w:rsid w:val="00BC7FBE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Titre8">
    <w:name w:val="heading 8"/>
    <w:basedOn w:val="Normal"/>
    <w:next w:val="Normal"/>
    <w:link w:val="Titre8Car"/>
    <w:qFormat/>
    <w:rsid w:val="00BC7FBE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Titre9">
    <w:name w:val="heading 9"/>
    <w:basedOn w:val="Normal"/>
    <w:next w:val="Normal"/>
    <w:link w:val="Titre9Car"/>
    <w:qFormat/>
    <w:rsid w:val="00BC7FBE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C7F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rsid w:val="00BC7FBE"/>
    <w:rPr>
      <w:rFonts w:ascii="Times New Roman" w:eastAsia="Times New Roman" w:hAnsi="Times New Roman" w:cs="Times New Roman"/>
      <w:i/>
      <w:sz w:val="40"/>
      <w:szCs w:val="20"/>
      <w:lang w:eastAsia="fr-FR"/>
    </w:rPr>
  </w:style>
  <w:style w:type="character" w:customStyle="1" w:styleId="Titre2Car">
    <w:name w:val="Titre 2 Car"/>
    <w:basedOn w:val="Policepardfaut"/>
    <w:link w:val="Titre2"/>
    <w:rsid w:val="00BC7FBE"/>
    <w:rPr>
      <w:rFonts w:ascii="Times New Roman" w:eastAsia="Times New Roman" w:hAnsi="Times New Roman" w:cs="Times New Roman"/>
      <w:b/>
      <w:i/>
      <w:sz w:val="24"/>
      <w:szCs w:val="20"/>
      <w:u w:val="single"/>
      <w:lang w:eastAsia="fr-FR"/>
    </w:rPr>
  </w:style>
  <w:style w:type="character" w:customStyle="1" w:styleId="Titre3Car">
    <w:name w:val="Titre 3 Car"/>
    <w:basedOn w:val="Policepardfaut"/>
    <w:link w:val="Titre3"/>
    <w:rsid w:val="00BC7FBE"/>
    <w:rPr>
      <w:rFonts w:ascii="Times New Roman" w:eastAsia="Times New Roman" w:hAnsi="Times New Roman" w:cs="Times New Roman"/>
      <w:b/>
      <w:i/>
      <w:sz w:val="44"/>
      <w:szCs w:val="20"/>
      <w:u w:val="double"/>
      <w:lang w:eastAsia="fr-FR"/>
    </w:rPr>
  </w:style>
  <w:style w:type="character" w:customStyle="1" w:styleId="Titre4Car">
    <w:name w:val="Titre 4 Car"/>
    <w:basedOn w:val="Policepardfaut"/>
    <w:link w:val="Titre4"/>
    <w:rsid w:val="00BC7FBE"/>
    <w:rPr>
      <w:rFonts w:ascii="Arial" w:eastAsia="Times New Roman" w:hAnsi="Arial" w:cs="Times New Roman"/>
      <w:b/>
      <w:sz w:val="24"/>
      <w:szCs w:val="20"/>
      <w:lang w:eastAsia="fr-FR"/>
    </w:rPr>
  </w:style>
  <w:style w:type="character" w:customStyle="1" w:styleId="Titre5Car">
    <w:name w:val="Titre 5 Car"/>
    <w:basedOn w:val="Policepardfaut"/>
    <w:link w:val="Titre5"/>
    <w:rsid w:val="00BC7FBE"/>
    <w:rPr>
      <w:rFonts w:ascii="Times New Roman" w:eastAsia="Times New Roman" w:hAnsi="Times New Roman" w:cs="Times New Roman"/>
      <w:szCs w:val="20"/>
      <w:lang w:eastAsia="fr-FR"/>
    </w:rPr>
  </w:style>
  <w:style w:type="character" w:customStyle="1" w:styleId="Titre6Car">
    <w:name w:val="Titre 6 Car"/>
    <w:basedOn w:val="Policepardfaut"/>
    <w:link w:val="Titre6"/>
    <w:rsid w:val="00BC7FBE"/>
    <w:rPr>
      <w:rFonts w:ascii="Times New Roman" w:eastAsia="Times New Roman" w:hAnsi="Times New Roman" w:cs="Times New Roman"/>
      <w:i/>
      <w:szCs w:val="20"/>
      <w:lang w:eastAsia="fr-FR"/>
    </w:rPr>
  </w:style>
  <w:style w:type="character" w:customStyle="1" w:styleId="Titre7Car">
    <w:name w:val="Titre 7 Car"/>
    <w:basedOn w:val="Policepardfaut"/>
    <w:link w:val="Titre7"/>
    <w:rsid w:val="00BC7FBE"/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Titre8Car">
    <w:name w:val="Titre 8 Car"/>
    <w:basedOn w:val="Policepardfaut"/>
    <w:link w:val="Titre8"/>
    <w:rsid w:val="00BC7FBE"/>
    <w:rPr>
      <w:rFonts w:ascii="Arial" w:eastAsia="Times New Roman" w:hAnsi="Arial" w:cs="Times New Roman"/>
      <w:i/>
      <w:sz w:val="20"/>
      <w:szCs w:val="20"/>
      <w:lang w:eastAsia="fr-FR"/>
    </w:rPr>
  </w:style>
  <w:style w:type="character" w:customStyle="1" w:styleId="Titre9Car">
    <w:name w:val="Titre 9 Car"/>
    <w:basedOn w:val="Policepardfaut"/>
    <w:link w:val="Titre9"/>
    <w:rsid w:val="00BC7FBE"/>
    <w:rPr>
      <w:rFonts w:ascii="Arial" w:eastAsia="Times New Roman" w:hAnsi="Arial" w:cs="Times New Roman"/>
      <w:b/>
      <w:i/>
      <w:sz w:val="18"/>
      <w:szCs w:val="20"/>
      <w:lang w:eastAsia="fr-FR"/>
    </w:rPr>
  </w:style>
  <w:style w:type="paragraph" w:styleId="Corpsdetexte">
    <w:name w:val="Body Text"/>
    <w:basedOn w:val="Normal"/>
    <w:link w:val="CorpsdetexteCar"/>
    <w:rsid w:val="00BC7FBE"/>
    <w:pPr>
      <w:jc w:val="both"/>
    </w:pPr>
    <w:rPr>
      <w:i/>
      <w:sz w:val="24"/>
    </w:rPr>
  </w:style>
  <w:style w:type="character" w:customStyle="1" w:styleId="CorpsdetexteCar">
    <w:name w:val="Corps de texte Car"/>
    <w:basedOn w:val="Policepardfaut"/>
    <w:link w:val="Corpsdetexte"/>
    <w:rsid w:val="00BC7FBE"/>
    <w:rPr>
      <w:rFonts w:ascii="Times New Roman" w:eastAsia="Times New Roman" w:hAnsi="Times New Roman" w:cs="Times New Roman"/>
      <w:i/>
      <w:sz w:val="24"/>
      <w:szCs w:val="20"/>
      <w:lang w:eastAsia="fr-FR"/>
    </w:rPr>
  </w:style>
  <w:style w:type="paragraph" w:styleId="Corpsdetexte2">
    <w:name w:val="Body Text 2"/>
    <w:basedOn w:val="Normal"/>
    <w:link w:val="Corpsdetexte2Car"/>
    <w:rsid w:val="00BC7FBE"/>
    <w:pPr>
      <w:jc w:val="both"/>
    </w:pPr>
    <w:rPr>
      <w:sz w:val="24"/>
    </w:rPr>
  </w:style>
  <w:style w:type="character" w:customStyle="1" w:styleId="Corpsdetexte2Car">
    <w:name w:val="Corps de texte 2 Car"/>
    <w:basedOn w:val="Policepardfaut"/>
    <w:link w:val="Corpsdetexte2"/>
    <w:rsid w:val="00BC7FBE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BC7FBE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BC7FBE"/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styleId="NormalWeb">
    <w:name w:val="Normal (Web)"/>
    <w:basedOn w:val="Normal"/>
    <w:uiPriority w:val="99"/>
    <w:unhideWhenUsed/>
    <w:rsid w:val="00BC7FBE"/>
    <w:pPr>
      <w:spacing w:before="100" w:beforeAutospacing="1" w:after="119"/>
    </w:pPr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7D355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32E9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32E9D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32E9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32E9D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32E9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32E9D"/>
    <w:rPr>
      <w:rFonts w:ascii="Tahoma" w:eastAsia="Times New Roman" w:hAnsi="Tahoma" w:cs="Tahoma"/>
      <w:sz w:val="16"/>
      <w:szCs w:val="16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F54FF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54FF4"/>
  </w:style>
  <w:style w:type="character" w:customStyle="1" w:styleId="CommentaireCar">
    <w:name w:val="Commentaire Car"/>
    <w:basedOn w:val="Policepardfaut"/>
    <w:link w:val="Commentaire"/>
    <w:uiPriority w:val="99"/>
    <w:rsid w:val="00F54FF4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54FF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54FF4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Default">
    <w:name w:val="Default"/>
    <w:rsid w:val="00632C9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76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2920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7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71130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5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3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297034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4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469145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3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543E3-3570-4E79-811C-6CA70BC38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175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Marcelline Goarant</dc:creator>
  <cp:keywords/>
  <dc:description/>
  <cp:lastModifiedBy>Nicolas Donval</cp:lastModifiedBy>
  <cp:revision>48</cp:revision>
  <cp:lastPrinted>2025-11-20T10:39:00Z</cp:lastPrinted>
  <dcterms:created xsi:type="dcterms:W3CDTF">2025-11-21T08:38:00Z</dcterms:created>
  <dcterms:modified xsi:type="dcterms:W3CDTF">2026-01-13T08:42:00Z</dcterms:modified>
</cp:coreProperties>
</file>